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CF8" w:rsidRPr="007B3D33" w:rsidRDefault="00A20CF8" w:rsidP="00A20CF8">
      <w:pPr>
        <w:tabs>
          <w:tab w:val="left" w:pos="7110"/>
        </w:tabs>
        <w:ind w:left="11199"/>
        <w:jc w:val="center"/>
        <w:rPr>
          <w:sz w:val="28"/>
          <w:szCs w:val="28"/>
        </w:rPr>
      </w:pPr>
      <w:r w:rsidRPr="007B3D3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A20CF8" w:rsidRPr="007B3D33" w:rsidRDefault="00A20CF8" w:rsidP="00A20CF8">
      <w:pPr>
        <w:tabs>
          <w:tab w:val="left" w:pos="6855"/>
        </w:tabs>
        <w:ind w:left="11199"/>
        <w:jc w:val="center"/>
        <w:rPr>
          <w:sz w:val="28"/>
          <w:szCs w:val="28"/>
        </w:rPr>
      </w:pPr>
    </w:p>
    <w:p w:rsidR="00A20CF8" w:rsidRPr="007B3D33" w:rsidRDefault="00A20CF8" w:rsidP="00A20CF8">
      <w:pPr>
        <w:tabs>
          <w:tab w:val="left" w:pos="6855"/>
        </w:tabs>
        <w:ind w:left="11199"/>
        <w:jc w:val="center"/>
        <w:rPr>
          <w:sz w:val="28"/>
          <w:szCs w:val="28"/>
        </w:rPr>
      </w:pPr>
      <w:r w:rsidRPr="007B3D33">
        <w:rPr>
          <w:sz w:val="28"/>
          <w:szCs w:val="28"/>
        </w:rPr>
        <w:t>УТВЕРЖДЕН</w:t>
      </w:r>
    </w:p>
    <w:p w:rsidR="00A20CF8" w:rsidRPr="007B3D33" w:rsidRDefault="00A20CF8" w:rsidP="00A20CF8">
      <w:pPr>
        <w:tabs>
          <w:tab w:val="left" w:pos="6360"/>
        </w:tabs>
        <w:ind w:left="11199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7B3D33">
        <w:rPr>
          <w:sz w:val="28"/>
          <w:szCs w:val="28"/>
        </w:rPr>
        <w:t xml:space="preserve">риказом </w:t>
      </w:r>
      <w:proofErr w:type="spellStart"/>
      <w:r w:rsidRPr="007B3D33">
        <w:rPr>
          <w:sz w:val="28"/>
          <w:szCs w:val="28"/>
        </w:rPr>
        <w:t>Волгоградстата</w:t>
      </w:r>
      <w:proofErr w:type="spellEnd"/>
    </w:p>
    <w:p w:rsidR="00A20CF8" w:rsidRDefault="00A20CF8" w:rsidP="00A20CF8">
      <w:pPr>
        <w:tabs>
          <w:tab w:val="left" w:pos="6000"/>
          <w:tab w:val="left" w:pos="8295"/>
        </w:tabs>
        <w:ind w:left="1119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30.06.2022 </w:t>
      </w:r>
      <w:r w:rsidRPr="007B3D33">
        <w:rPr>
          <w:sz w:val="28"/>
          <w:szCs w:val="28"/>
        </w:rPr>
        <w:t>№</w:t>
      </w:r>
      <w:r>
        <w:rPr>
          <w:sz w:val="28"/>
          <w:szCs w:val="28"/>
        </w:rPr>
        <w:t xml:space="preserve"> 108</w:t>
      </w:r>
    </w:p>
    <w:p w:rsidR="006231FE" w:rsidRPr="00B62B63" w:rsidRDefault="00A20CF8" w:rsidP="006231FE">
      <w:pPr>
        <w:tabs>
          <w:tab w:val="left" w:pos="6000"/>
          <w:tab w:val="left" w:pos="8295"/>
        </w:tabs>
        <w:ind w:left="11199"/>
        <w:jc w:val="center"/>
        <w:rPr>
          <w:i/>
        </w:rPr>
      </w:pPr>
      <w:r w:rsidRPr="00B62B63">
        <w:rPr>
          <w:i/>
        </w:rPr>
        <w:t xml:space="preserve">(в ред. </w:t>
      </w:r>
      <w:bookmarkStart w:id="0" w:name="_GoBack"/>
      <w:r w:rsidR="00B85285">
        <w:rPr>
          <w:i/>
        </w:rPr>
        <w:t>28.02.2024 № 31</w:t>
      </w:r>
      <w:bookmarkEnd w:id="0"/>
      <w:r w:rsidR="0032490D">
        <w:rPr>
          <w:i/>
        </w:rPr>
        <w:t>)</w:t>
      </w:r>
    </w:p>
    <w:p w:rsidR="00A20CF8" w:rsidRPr="00B62B63" w:rsidRDefault="00A20CF8" w:rsidP="00A20CF8">
      <w:pPr>
        <w:tabs>
          <w:tab w:val="left" w:pos="6000"/>
          <w:tab w:val="left" w:pos="8295"/>
        </w:tabs>
        <w:ind w:left="11199"/>
        <w:jc w:val="center"/>
        <w:rPr>
          <w:i/>
        </w:rPr>
      </w:pPr>
    </w:p>
    <w:p w:rsidR="00A20CF8" w:rsidRPr="008A2083" w:rsidRDefault="00A20CF8" w:rsidP="00A20CF8">
      <w:pPr>
        <w:tabs>
          <w:tab w:val="left" w:pos="0"/>
          <w:tab w:val="left" w:pos="6000"/>
          <w:tab w:val="left" w:pos="8295"/>
        </w:tabs>
        <w:jc w:val="center"/>
        <w:rPr>
          <w:sz w:val="20"/>
          <w:szCs w:val="28"/>
        </w:rPr>
      </w:pPr>
    </w:p>
    <w:p w:rsidR="00A20CF8" w:rsidRPr="007B3D33" w:rsidRDefault="00A20CF8" w:rsidP="00A20CF8">
      <w:pPr>
        <w:tabs>
          <w:tab w:val="left" w:pos="0"/>
        </w:tabs>
        <w:jc w:val="both"/>
        <w:rPr>
          <w:rFonts w:ascii="Calibri" w:hAnsi="Calibri"/>
          <w:sz w:val="16"/>
          <w:szCs w:val="16"/>
        </w:rPr>
      </w:pPr>
    </w:p>
    <w:p w:rsidR="00A20CF8" w:rsidRDefault="00A20CF8" w:rsidP="00A20CF8">
      <w:pPr>
        <w:jc w:val="center"/>
        <w:rPr>
          <w:b/>
          <w:sz w:val="28"/>
          <w:szCs w:val="28"/>
        </w:rPr>
      </w:pPr>
      <w:r w:rsidRPr="004B6042">
        <w:rPr>
          <w:b/>
          <w:sz w:val="28"/>
          <w:szCs w:val="28"/>
        </w:rPr>
        <w:t xml:space="preserve">РЕЕСТР </w:t>
      </w:r>
    </w:p>
    <w:p w:rsidR="00A20CF8" w:rsidRDefault="00A20CF8" w:rsidP="00A20CF8">
      <w:pPr>
        <w:jc w:val="center"/>
        <w:rPr>
          <w:b/>
          <w:sz w:val="28"/>
          <w:szCs w:val="28"/>
        </w:rPr>
      </w:pPr>
      <w:r w:rsidRPr="004B6042">
        <w:rPr>
          <w:b/>
          <w:sz w:val="28"/>
          <w:szCs w:val="28"/>
        </w:rPr>
        <w:t>коррупционных рисков, в</w:t>
      </w:r>
      <w:r>
        <w:rPr>
          <w:b/>
          <w:sz w:val="28"/>
          <w:szCs w:val="28"/>
        </w:rPr>
        <w:t xml:space="preserve">озникающих </w:t>
      </w:r>
      <w:r w:rsidRPr="004B6042">
        <w:rPr>
          <w:b/>
          <w:sz w:val="28"/>
          <w:szCs w:val="28"/>
        </w:rPr>
        <w:t xml:space="preserve">при осуществлении закупок товаров, работ, услуг </w:t>
      </w:r>
    </w:p>
    <w:p w:rsidR="00A20CF8" w:rsidRPr="0076309B" w:rsidRDefault="00A20CF8" w:rsidP="00A20C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2F001F">
        <w:rPr>
          <w:b/>
          <w:sz w:val="28"/>
          <w:szCs w:val="28"/>
        </w:rPr>
        <w:t>Территориальном органе Федеральной службы государственной статистики по Волгоградской области</w:t>
      </w:r>
    </w:p>
    <w:p w:rsidR="00A20CF8" w:rsidRPr="007139BE" w:rsidRDefault="00A20CF8" w:rsidP="00A20CF8">
      <w:pPr>
        <w:tabs>
          <w:tab w:val="left" w:pos="2355"/>
        </w:tabs>
        <w:jc w:val="center"/>
        <w:rPr>
          <w:b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2941"/>
        <w:gridCol w:w="4334"/>
        <w:gridCol w:w="4192"/>
        <w:gridCol w:w="2966"/>
      </w:tblGrid>
      <w:tr w:rsidR="00A20CF8" w:rsidTr="00FF6313">
        <w:trPr>
          <w:tblHeader/>
        </w:trPr>
        <w:tc>
          <w:tcPr>
            <w:tcW w:w="211" w:type="pct"/>
            <w:shd w:val="clear" w:color="auto" w:fill="auto"/>
          </w:tcPr>
          <w:p w:rsidR="00A20CF8" w:rsidRPr="009411B9" w:rsidRDefault="00A20CF8" w:rsidP="00FF6313">
            <w:pPr>
              <w:tabs>
                <w:tab w:val="left" w:pos="2355"/>
              </w:tabs>
              <w:jc w:val="center"/>
              <w:rPr>
                <w:b/>
                <w:sz w:val="26"/>
                <w:szCs w:val="26"/>
              </w:rPr>
            </w:pPr>
            <w:r w:rsidRPr="009411B9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9411B9">
              <w:rPr>
                <w:b/>
                <w:sz w:val="26"/>
                <w:szCs w:val="26"/>
              </w:rPr>
              <w:t>п</w:t>
            </w:r>
            <w:proofErr w:type="gramEnd"/>
            <w:r w:rsidRPr="009411B9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976" w:type="pct"/>
            <w:shd w:val="clear" w:color="auto" w:fill="auto"/>
          </w:tcPr>
          <w:p w:rsidR="00A20CF8" w:rsidRPr="009411B9" w:rsidRDefault="00A20CF8" w:rsidP="00FF6313">
            <w:pPr>
              <w:tabs>
                <w:tab w:val="left" w:pos="2355"/>
              </w:tabs>
              <w:jc w:val="center"/>
              <w:rPr>
                <w:b/>
                <w:sz w:val="26"/>
                <w:szCs w:val="26"/>
              </w:rPr>
            </w:pPr>
            <w:r w:rsidRPr="009411B9">
              <w:rPr>
                <w:b/>
                <w:sz w:val="26"/>
                <w:szCs w:val="26"/>
              </w:rPr>
              <w:t>Краткое наименование коррупционного риска</w:t>
            </w:r>
          </w:p>
        </w:tc>
        <w:tc>
          <w:tcPr>
            <w:tcW w:w="1438" w:type="pct"/>
            <w:shd w:val="clear" w:color="auto" w:fill="auto"/>
          </w:tcPr>
          <w:p w:rsidR="00A20CF8" w:rsidRPr="009411B9" w:rsidRDefault="00A20CF8" w:rsidP="00FF6313">
            <w:pPr>
              <w:tabs>
                <w:tab w:val="left" w:pos="2355"/>
              </w:tabs>
              <w:jc w:val="center"/>
              <w:rPr>
                <w:b/>
                <w:sz w:val="26"/>
                <w:szCs w:val="26"/>
              </w:rPr>
            </w:pPr>
            <w:r w:rsidRPr="009411B9">
              <w:rPr>
                <w:b/>
                <w:sz w:val="26"/>
                <w:szCs w:val="26"/>
              </w:rPr>
              <w:t>Описание возможного коррупционного риска</w:t>
            </w:r>
          </w:p>
        </w:tc>
        <w:tc>
          <w:tcPr>
            <w:tcW w:w="1391" w:type="pct"/>
            <w:shd w:val="clear" w:color="auto" w:fill="auto"/>
          </w:tcPr>
          <w:p w:rsidR="00A20CF8" w:rsidRPr="009411B9" w:rsidRDefault="00A20CF8" w:rsidP="00FF6313">
            <w:pPr>
              <w:tabs>
                <w:tab w:val="left" w:pos="2355"/>
              </w:tabs>
              <w:jc w:val="center"/>
              <w:rPr>
                <w:b/>
                <w:sz w:val="26"/>
                <w:szCs w:val="26"/>
              </w:rPr>
            </w:pPr>
            <w:r w:rsidRPr="009411B9">
              <w:rPr>
                <w:b/>
                <w:sz w:val="26"/>
                <w:szCs w:val="26"/>
              </w:rPr>
              <w:t xml:space="preserve">Наименование должностей служащих (работников), </w:t>
            </w:r>
          </w:p>
          <w:p w:rsidR="00A20CF8" w:rsidRPr="009411B9" w:rsidRDefault="00A20CF8" w:rsidP="00FF6313">
            <w:pPr>
              <w:tabs>
                <w:tab w:val="left" w:pos="2355"/>
              </w:tabs>
              <w:jc w:val="center"/>
              <w:rPr>
                <w:b/>
                <w:sz w:val="26"/>
                <w:szCs w:val="26"/>
              </w:rPr>
            </w:pPr>
            <w:r w:rsidRPr="009411B9">
              <w:rPr>
                <w:b/>
                <w:sz w:val="26"/>
                <w:szCs w:val="26"/>
              </w:rPr>
              <w:t xml:space="preserve">которые могут участвовать </w:t>
            </w:r>
          </w:p>
          <w:p w:rsidR="00A20CF8" w:rsidRPr="009411B9" w:rsidRDefault="00A20CF8" w:rsidP="00FF6313">
            <w:pPr>
              <w:tabs>
                <w:tab w:val="left" w:pos="2355"/>
              </w:tabs>
              <w:jc w:val="center"/>
              <w:rPr>
                <w:b/>
                <w:sz w:val="26"/>
                <w:szCs w:val="26"/>
              </w:rPr>
            </w:pPr>
            <w:r w:rsidRPr="009411B9">
              <w:rPr>
                <w:b/>
                <w:sz w:val="26"/>
                <w:szCs w:val="26"/>
              </w:rPr>
              <w:t xml:space="preserve">в реализации коррупционной </w:t>
            </w:r>
          </w:p>
          <w:p w:rsidR="00A20CF8" w:rsidRPr="009411B9" w:rsidRDefault="00A20CF8" w:rsidP="00FF6313">
            <w:pPr>
              <w:tabs>
                <w:tab w:val="left" w:pos="2355"/>
              </w:tabs>
              <w:jc w:val="center"/>
              <w:rPr>
                <w:b/>
                <w:sz w:val="26"/>
                <w:szCs w:val="26"/>
              </w:rPr>
            </w:pPr>
            <w:r w:rsidRPr="009411B9">
              <w:rPr>
                <w:b/>
                <w:sz w:val="26"/>
                <w:szCs w:val="26"/>
              </w:rPr>
              <w:t>схемы</w:t>
            </w:r>
          </w:p>
        </w:tc>
        <w:tc>
          <w:tcPr>
            <w:tcW w:w="984" w:type="pct"/>
            <w:shd w:val="clear" w:color="auto" w:fill="auto"/>
          </w:tcPr>
          <w:p w:rsidR="00A20CF8" w:rsidRPr="009411B9" w:rsidRDefault="00A20CF8" w:rsidP="00FF6313">
            <w:pPr>
              <w:tabs>
                <w:tab w:val="left" w:pos="2355"/>
              </w:tabs>
              <w:jc w:val="center"/>
              <w:rPr>
                <w:b/>
                <w:sz w:val="26"/>
                <w:szCs w:val="26"/>
              </w:rPr>
            </w:pPr>
            <w:r w:rsidRPr="009411B9">
              <w:rPr>
                <w:b/>
                <w:sz w:val="26"/>
                <w:szCs w:val="26"/>
              </w:rPr>
              <w:t xml:space="preserve">Меры </w:t>
            </w:r>
          </w:p>
          <w:p w:rsidR="00A20CF8" w:rsidRPr="009411B9" w:rsidRDefault="00A20CF8" w:rsidP="00FF6313">
            <w:pPr>
              <w:tabs>
                <w:tab w:val="left" w:pos="2355"/>
              </w:tabs>
              <w:jc w:val="center"/>
              <w:rPr>
                <w:b/>
                <w:sz w:val="26"/>
                <w:szCs w:val="26"/>
              </w:rPr>
            </w:pPr>
            <w:r w:rsidRPr="009411B9">
              <w:rPr>
                <w:b/>
                <w:sz w:val="26"/>
                <w:szCs w:val="26"/>
              </w:rPr>
              <w:t>по минимизации коррупционных рисков</w:t>
            </w:r>
          </w:p>
        </w:tc>
      </w:tr>
      <w:tr w:rsidR="00A20CF8" w:rsidTr="00FF6313">
        <w:tc>
          <w:tcPr>
            <w:tcW w:w="211" w:type="pct"/>
            <w:shd w:val="clear" w:color="auto" w:fill="auto"/>
          </w:tcPr>
          <w:p w:rsidR="00A20CF8" w:rsidRPr="009411B9" w:rsidRDefault="00A20CF8" w:rsidP="00FF6313">
            <w:pPr>
              <w:tabs>
                <w:tab w:val="left" w:pos="2355"/>
              </w:tabs>
              <w:jc w:val="center"/>
              <w:rPr>
                <w:sz w:val="26"/>
                <w:szCs w:val="26"/>
              </w:rPr>
            </w:pPr>
            <w:r w:rsidRPr="009411B9">
              <w:rPr>
                <w:sz w:val="26"/>
                <w:szCs w:val="26"/>
              </w:rPr>
              <w:t>1.</w:t>
            </w:r>
          </w:p>
        </w:tc>
        <w:tc>
          <w:tcPr>
            <w:tcW w:w="976" w:type="pct"/>
            <w:shd w:val="clear" w:color="auto" w:fill="auto"/>
          </w:tcPr>
          <w:p w:rsidR="00A20CF8" w:rsidRPr="009411B9" w:rsidRDefault="00A20CF8" w:rsidP="00FF6313">
            <w:pPr>
              <w:tabs>
                <w:tab w:val="left" w:pos="2355"/>
              </w:tabs>
              <w:jc w:val="center"/>
              <w:rPr>
                <w:sz w:val="26"/>
                <w:szCs w:val="26"/>
              </w:rPr>
            </w:pPr>
            <w:r w:rsidRPr="009411B9">
              <w:rPr>
                <w:sz w:val="26"/>
                <w:szCs w:val="26"/>
              </w:rPr>
              <w:t>Устаревшие редакции локальных актов, регулирующих закупочную деятельность на всех ее этапах</w:t>
            </w:r>
          </w:p>
        </w:tc>
        <w:tc>
          <w:tcPr>
            <w:tcW w:w="1438" w:type="pct"/>
            <w:shd w:val="clear" w:color="auto" w:fill="auto"/>
          </w:tcPr>
          <w:p w:rsidR="00A20CF8" w:rsidRPr="009411B9" w:rsidRDefault="00A20CF8" w:rsidP="00FF6313">
            <w:pPr>
              <w:tabs>
                <w:tab w:val="left" w:pos="2355"/>
              </w:tabs>
              <w:spacing w:after="120"/>
              <w:jc w:val="center"/>
              <w:rPr>
                <w:sz w:val="26"/>
                <w:szCs w:val="26"/>
              </w:rPr>
            </w:pPr>
            <w:r w:rsidRPr="009411B9">
              <w:rPr>
                <w:sz w:val="26"/>
                <w:szCs w:val="26"/>
              </w:rPr>
              <w:t xml:space="preserve">Отсутствие актуализированных локальных актов, регулирующих закупочную деятельность </w:t>
            </w:r>
            <w:proofErr w:type="spellStart"/>
            <w:r w:rsidRPr="009411B9">
              <w:rPr>
                <w:sz w:val="26"/>
                <w:szCs w:val="26"/>
              </w:rPr>
              <w:t>Волгоградстата</w:t>
            </w:r>
            <w:proofErr w:type="spellEnd"/>
            <w:r w:rsidRPr="009411B9">
              <w:rPr>
                <w:sz w:val="26"/>
                <w:szCs w:val="26"/>
              </w:rPr>
              <w:t xml:space="preserve">, устанавливающих порядок необходимых действий и сроки их выполнения, влекущее за собой ослабление </w:t>
            </w:r>
            <w:proofErr w:type="gramStart"/>
            <w:r w:rsidRPr="009411B9">
              <w:rPr>
                <w:sz w:val="26"/>
                <w:szCs w:val="26"/>
              </w:rPr>
              <w:t>контроля за</w:t>
            </w:r>
            <w:proofErr w:type="gramEnd"/>
            <w:r w:rsidRPr="009411B9">
              <w:rPr>
                <w:sz w:val="26"/>
                <w:szCs w:val="26"/>
              </w:rPr>
              <w:t xml:space="preserve"> соблюдением сроков и исполнением обязательных процедур</w:t>
            </w:r>
          </w:p>
        </w:tc>
        <w:tc>
          <w:tcPr>
            <w:tcW w:w="1391" w:type="pct"/>
            <w:shd w:val="clear" w:color="auto" w:fill="auto"/>
          </w:tcPr>
          <w:p w:rsidR="00A20CF8" w:rsidRPr="009411B9" w:rsidRDefault="00A20CF8" w:rsidP="00FF6313">
            <w:pPr>
              <w:tabs>
                <w:tab w:val="left" w:pos="2355"/>
              </w:tabs>
              <w:spacing w:after="120"/>
              <w:jc w:val="center"/>
              <w:rPr>
                <w:sz w:val="26"/>
                <w:szCs w:val="26"/>
              </w:rPr>
            </w:pPr>
            <w:r w:rsidRPr="009411B9">
              <w:rPr>
                <w:sz w:val="26"/>
                <w:szCs w:val="26"/>
              </w:rPr>
              <w:t>Контрактный управляющий,</w:t>
            </w:r>
          </w:p>
          <w:p w:rsidR="00A20CF8" w:rsidRPr="009411B9" w:rsidRDefault="00A20CF8" w:rsidP="00FF6313">
            <w:pPr>
              <w:tabs>
                <w:tab w:val="left" w:pos="2355"/>
              </w:tabs>
              <w:spacing w:after="120"/>
              <w:jc w:val="center"/>
              <w:rPr>
                <w:sz w:val="26"/>
                <w:szCs w:val="26"/>
              </w:rPr>
            </w:pPr>
            <w:r w:rsidRPr="009411B9">
              <w:rPr>
                <w:sz w:val="26"/>
                <w:szCs w:val="26"/>
              </w:rPr>
              <w:t>Начальники отделов,</w:t>
            </w:r>
          </w:p>
          <w:p w:rsidR="00A20CF8" w:rsidRPr="009411B9" w:rsidRDefault="00A20CF8" w:rsidP="00FF6313">
            <w:pPr>
              <w:tabs>
                <w:tab w:val="left" w:pos="2355"/>
              </w:tabs>
              <w:spacing w:after="120"/>
              <w:jc w:val="center"/>
              <w:rPr>
                <w:sz w:val="26"/>
                <w:szCs w:val="26"/>
              </w:rPr>
            </w:pPr>
            <w:r w:rsidRPr="009411B9">
              <w:rPr>
                <w:sz w:val="26"/>
                <w:szCs w:val="26"/>
              </w:rPr>
              <w:t>Специалисты отдела имущественного комплекса,</w:t>
            </w:r>
          </w:p>
          <w:p w:rsidR="00A20CF8" w:rsidRPr="009411B9" w:rsidRDefault="00A20CF8" w:rsidP="00FF6313">
            <w:pPr>
              <w:tabs>
                <w:tab w:val="left" w:pos="2355"/>
              </w:tabs>
              <w:spacing w:after="120"/>
              <w:jc w:val="center"/>
              <w:rPr>
                <w:sz w:val="26"/>
                <w:szCs w:val="26"/>
              </w:rPr>
            </w:pPr>
            <w:r w:rsidRPr="009411B9">
              <w:rPr>
                <w:sz w:val="26"/>
                <w:szCs w:val="26"/>
              </w:rPr>
              <w:t xml:space="preserve">Специалисты, ответственные </w:t>
            </w:r>
            <w:r w:rsidRPr="009411B9">
              <w:rPr>
                <w:sz w:val="26"/>
                <w:szCs w:val="26"/>
              </w:rPr>
              <w:br/>
              <w:t>за осуществление закупок</w:t>
            </w:r>
          </w:p>
        </w:tc>
        <w:tc>
          <w:tcPr>
            <w:tcW w:w="984" w:type="pct"/>
            <w:shd w:val="clear" w:color="auto" w:fill="auto"/>
          </w:tcPr>
          <w:p w:rsidR="00A20CF8" w:rsidRPr="009411B9" w:rsidRDefault="00A20CF8" w:rsidP="00FF6313">
            <w:pPr>
              <w:tabs>
                <w:tab w:val="left" w:pos="2355"/>
              </w:tabs>
              <w:jc w:val="center"/>
              <w:rPr>
                <w:sz w:val="26"/>
                <w:szCs w:val="26"/>
              </w:rPr>
            </w:pPr>
            <w:r w:rsidRPr="009411B9">
              <w:rPr>
                <w:sz w:val="26"/>
                <w:szCs w:val="26"/>
              </w:rPr>
              <w:t>Мониторинг изменения законодательства, своевременное внесение актуальных изменений в локальные акты</w:t>
            </w:r>
          </w:p>
        </w:tc>
      </w:tr>
      <w:tr w:rsidR="00A20CF8" w:rsidRPr="00AC64E0" w:rsidTr="00FF6313">
        <w:tc>
          <w:tcPr>
            <w:tcW w:w="211" w:type="pct"/>
            <w:shd w:val="clear" w:color="auto" w:fill="auto"/>
          </w:tcPr>
          <w:p w:rsidR="00A20CF8" w:rsidRPr="009411B9" w:rsidRDefault="00A20CF8" w:rsidP="00FF6313">
            <w:pPr>
              <w:tabs>
                <w:tab w:val="left" w:pos="2355"/>
              </w:tabs>
              <w:jc w:val="center"/>
              <w:rPr>
                <w:sz w:val="26"/>
                <w:szCs w:val="26"/>
              </w:rPr>
            </w:pPr>
            <w:r w:rsidRPr="009411B9">
              <w:rPr>
                <w:sz w:val="26"/>
                <w:szCs w:val="26"/>
              </w:rPr>
              <w:t>2.</w:t>
            </w:r>
          </w:p>
        </w:tc>
        <w:tc>
          <w:tcPr>
            <w:tcW w:w="976" w:type="pct"/>
            <w:shd w:val="clear" w:color="auto" w:fill="auto"/>
          </w:tcPr>
          <w:p w:rsidR="00A20CF8" w:rsidRPr="009411B9" w:rsidRDefault="00A20CF8" w:rsidP="00FF6313">
            <w:pPr>
              <w:tabs>
                <w:tab w:val="left" w:pos="2355"/>
              </w:tabs>
              <w:jc w:val="center"/>
              <w:rPr>
                <w:sz w:val="26"/>
                <w:szCs w:val="26"/>
              </w:rPr>
            </w:pPr>
            <w:r w:rsidRPr="009411B9">
              <w:rPr>
                <w:sz w:val="26"/>
                <w:szCs w:val="26"/>
              </w:rPr>
              <w:t>Закупка товаров, работ и услуг при отсутствии потребности</w:t>
            </w:r>
          </w:p>
        </w:tc>
        <w:tc>
          <w:tcPr>
            <w:tcW w:w="1438" w:type="pct"/>
            <w:shd w:val="clear" w:color="auto" w:fill="auto"/>
          </w:tcPr>
          <w:p w:rsidR="00A20CF8" w:rsidRPr="009411B9" w:rsidRDefault="00A20CF8" w:rsidP="00FF6313">
            <w:pPr>
              <w:tabs>
                <w:tab w:val="left" w:pos="2355"/>
              </w:tabs>
              <w:jc w:val="center"/>
              <w:rPr>
                <w:sz w:val="26"/>
                <w:szCs w:val="26"/>
              </w:rPr>
            </w:pPr>
            <w:r w:rsidRPr="009411B9">
              <w:rPr>
                <w:sz w:val="26"/>
                <w:szCs w:val="26"/>
              </w:rPr>
              <w:t xml:space="preserve">Планируемый к закупке товар, работа, услуга не соответствует задачам соответствующего отдела, закупающего товар, работу и (или) </w:t>
            </w:r>
            <w:r w:rsidRPr="009411B9">
              <w:rPr>
                <w:sz w:val="26"/>
                <w:szCs w:val="26"/>
              </w:rPr>
              <w:lastRenderedPageBreak/>
              <w:t>услугу</w:t>
            </w:r>
          </w:p>
        </w:tc>
        <w:tc>
          <w:tcPr>
            <w:tcW w:w="1391" w:type="pct"/>
            <w:shd w:val="clear" w:color="auto" w:fill="auto"/>
          </w:tcPr>
          <w:p w:rsidR="00A20CF8" w:rsidRPr="009411B9" w:rsidRDefault="00A20CF8" w:rsidP="00FF6313">
            <w:pPr>
              <w:tabs>
                <w:tab w:val="left" w:pos="2355"/>
              </w:tabs>
              <w:spacing w:after="120"/>
              <w:jc w:val="center"/>
              <w:rPr>
                <w:sz w:val="26"/>
                <w:szCs w:val="26"/>
              </w:rPr>
            </w:pPr>
            <w:r w:rsidRPr="009411B9">
              <w:rPr>
                <w:sz w:val="26"/>
                <w:szCs w:val="26"/>
              </w:rPr>
              <w:lastRenderedPageBreak/>
              <w:t>Контрактный управляющий,</w:t>
            </w:r>
          </w:p>
          <w:p w:rsidR="00A20CF8" w:rsidRPr="009411B9" w:rsidRDefault="00A20CF8" w:rsidP="00FF6313">
            <w:pPr>
              <w:tabs>
                <w:tab w:val="left" w:pos="2355"/>
              </w:tabs>
              <w:spacing w:after="120"/>
              <w:jc w:val="center"/>
              <w:rPr>
                <w:sz w:val="26"/>
                <w:szCs w:val="26"/>
              </w:rPr>
            </w:pPr>
            <w:r w:rsidRPr="009411B9">
              <w:rPr>
                <w:sz w:val="26"/>
                <w:szCs w:val="26"/>
              </w:rPr>
              <w:t>Начальники отделов,</w:t>
            </w:r>
          </w:p>
          <w:p w:rsidR="00A20CF8" w:rsidRPr="009411B9" w:rsidRDefault="00A20CF8" w:rsidP="00FF6313">
            <w:pPr>
              <w:tabs>
                <w:tab w:val="left" w:pos="2355"/>
              </w:tabs>
              <w:spacing w:after="120"/>
              <w:jc w:val="center"/>
              <w:rPr>
                <w:sz w:val="26"/>
                <w:szCs w:val="26"/>
              </w:rPr>
            </w:pPr>
            <w:r w:rsidRPr="009411B9">
              <w:rPr>
                <w:sz w:val="26"/>
                <w:szCs w:val="26"/>
              </w:rPr>
              <w:t xml:space="preserve">Специалисты отдела </w:t>
            </w:r>
            <w:r w:rsidRPr="009411B9">
              <w:rPr>
                <w:sz w:val="26"/>
                <w:szCs w:val="26"/>
              </w:rPr>
              <w:lastRenderedPageBreak/>
              <w:t>имущественного комплекса,</w:t>
            </w:r>
          </w:p>
          <w:p w:rsidR="00A20CF8" w:rsidRPr="009411B9" w:rsidRDefault="00A20CF8" w:rsidP="00FF6313">
            <w:pPr>
              <w:tabs>
                <w:tab w:val="left" w:pos="2355"/>
              </w:tabs>
              <w:spacing w:after="120"/>
              <w:jc w:val="center"/>
              <w:rPr>
                <w:sz w:val="26"/>
                <w:szCs w:val="26"/>
              </w:rPr>
            </w:pPr>
            <w:r w:rsidRPr="009411B9">
              <w:rPr>
                <w:sz w:val="26"/>
                <w:szCs w:val="26"/>
              </w:rPr>
              <w:t xml:space="preserve">Специалисты, ответственные </w:t>
            </w:r>
            <w:r w:rsidRPr="009411B9">
              <w:rPr>
                <w:sz w:val="26"/>
                <w:szCs w:val="26"/>
              </w:rPr>
              <w:br/>
              <w:t>за осуществление закупок</w:t>
            </w:r>
          </w:p>
        </w:tc>
        <w:tc>
          <w:tcPr>
            <w:tcW w:w="984" w:type="pct"/>
            <w:shd w:val="clear" w:color="auto" w:fill="auto"/>
          </w:tcPr>
          <w:p w:rsidR="00A20CF8" w:rsidRPr="009411B9" w:rsidRDefault="00A20CF8" w:rsidP="00FF6313">
            <w:pPr>
              <w:tabs>
                <w:tab w:val="left" w:pos="2355"/>
              </w:tabs>
              <w:spacing w:after="120"/>
              <w:jc w:val="center"/>
              <w:rPr>
                <w:sz w:val="26"/>
                <w:szCs w:val="26"/>
              </w:rPr>
            </w:pPr>
            <w:r w:rsidRPr="009411B9">
              <w:rPr>
                <w:sz w:val="26"/>
                <w:szCs w:val="26"/>
              </w:rPr>
              <w:lastRenderedPageBreak/>
              <w:t>Принятие мер к выявлению конфликта интересов,</w:t>
            </w:r>
          </w:p>
          <w:p w:rsidR="00A20CF8" w:rsidRPr="009411B9" w:rsidRDefault="00A20CF8" w:rsidP="00FF6313">
            <w:pPr>
              <w:tabs>
                <w:tab w:val="left" w:pos="2355"/>
              </w:tabs>
              <w:spacing w:after="120"/>
              <w:jc w:val="center"/>
              <w:rPr>
                <w:sz w:val="26"/>
                <w:szCs w:val="26"/>
              </w:rPr>
            </w:pPr>
            <w:r w:rsidRPr="009411B9">
              <w:rPr>
                <w:sz w:val="26"/>
                <w:szCs w:val="26"/>
              </w:rPr>
              <w:t xml:space="preserve">Внедрение </w:t>
            </w:r>
            <w:r w:rsidRPr="009411B9">
              <w:rPr>
                <w:sz w:val="26"/>
                <w:szCs w:val="26"/>
              </w:rPr>
              <w:lastRenderedPageBreak/>
              <w:t>эффективного способа планирования закупок,</w:t>
            </w:r>
          </w:p>
          <w:p w:rsidR="00A20CF8" w:rsidRPr="009411B9" w:rsidRDefault="00A20CF8" w:rsidP="00FF6313">
            <w:pPr>
              <w:tabs>
                <w:tab w:val="left" w:pos="2355"/>
              </w:tabs>
              <w:spacing w:after="120"/>
              <w:jc w:val="center"/>
              <w:rPr>
                <w:sz w:val="26"/>
                <w:szCs w:val="26"/>
              </w:rPr>
            </w:pPr>
            <w:r w:rsidRPr="009411B9">
              <w:rPr>
                <w:sz w:val="26"/>
                <w:szCs w:val="26"/>
              </w:rPr>
              <w:t>Предоставление заказчиком описания объекта закупки</w:t>
            </w:r>
          </w:p>
        </w:tc>
      </w:tr>
      <w:tr w:rsidR="00A20CF8" w:rsidRPr="008162E4" w:rsidTr="00FF6313">
        <w:tc>
          <w:tcPr>
            <w:tcW w:w="211" w:type="pct"/>
            <w:shd w:val="clear" w:color="auto" w:fill="auto"/>
          </w:tcPr>
          <w:p w:rsidR="00A20CF8" w:rsidRPr="009411B9" w:rsidRDefault="00A20CF8" w:rsidP="00FF6313">
            <w:pPr>
              <w:tabs>
                <w:tab w:val="left" w:pos="2355"/>
              </w:tabs>
              <w:jc w:val="center"/>
              <w:rPr>
                <w:sz w:val="26"/>
                <w:szCs w:val="26"/>
              </w:rPr>
            </w:pPr>
            <w:r w:rsidRPr="009411B9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976" w:type="pct"/>
            <w:shd w:val="clear" w:color="auto" w:fill="auto"/>
          </w:tcPr>
          <w:p w:rsidR="00A20CF8" w:rsidRPr="009411B9" w:rsidRDefault="00A20CF8" w:rsidP="00FF6313">
            <w:pPr>
              <w:jc w:val="center"/>
              <w:rPr>
                <w:sz w:val="26"/>
                <w:szCs w:val="26"/>
              </w:rPr>
            </w:pPr>
            <w:r w:rsidRPr="009411B9">
              <w:rPr>
                <w:sz w:val="26"/>
                <w:szCs w:val="26"/>
              </w:rPr>
              <w:t>Выбор способа размещения закупки</w:t>
            </w:r>
          </w:p>
        </w:tc>
        <w:tc>
          <w:tcPr>
            <w:tcW w:w="1438" w:type="pct"/>
            <w:shd w:val="clear" w:color="auto" w:fill="auto"/>
          </w:tcPr>
          <w:p w:rsidR="00A20CF8" w:rsidRPr="009411B9" w:rsidRDefault="00A20CF8" w:rsidP="00FF6313">
            <w:pPr>
              <w:spacing w:after="120"/>
              <w:jc w:val="center"/>
              <w:rPr>
                <w:sz w:val="26"/>
                <w:szCs w:val="26"/>
              </w:rPr>
            </w:pPr>
            <w:r w:rsidRPr="009411B9">
              <w:rPr>
                <w:sz w:val="26"/>
                <w:szCs w:val="26"/>
              </w:rPr>
              <w:t>Преднамеренная замена одного способа закупки другим,</w:t>
            </w:r>
          </w:p>
          <w:p w:rsidR="00A20CF8" w:rsidRPr="009411B9" w:rsidRDefault="00A20CF8" w:rsidP="00FF6313">
            <w:pPr>
              <w:spacing w:after="120"/>
              <w:jc w:val="center"/>
              <w:rPr>
                <w:sz w:val="26"/>
                <w:szCs w:val="26"/>
              </w:rPr>
            </w:pPr>
            <w:r w:rsidRPr="009411B9">
              <w:rPr>
                <w:sz w:val="26"/>
                <w:szCs w:val="26"/>
              </w:rPr>
              <w:t>Искусственное дробление закупки на несколько отдельных с целью упрощения способа закупки</w:t>
            </w:r>
          </w:p>
        </w:tc>
        <w:tc>
          <w:tcPr>
            <w:tcW w:w="1391" w:type="pct"/>
            <w:shd w:val="clear" w:color="auto" w:fill="auto"/>
          </w:tcPr>
          <w:p w:rsidR="00A20CF8" w:rsidRPr="009411B9" w:rsidRDefault="00A20CF8" w:rsidP="00FF6313">
            <w:pPr>
              <w:tabs>
                <w:tab w:val="left" w:pos="2355"/>
              </w:tabs>
              <w:spacing w:after="120"/>
              <w:jc w:val="center"/>
              <w:rPr>
                <w:sz w:val="26"/>
                <w:szCs w:val="26"/>
              </w:rPr>
            </w:pPr>
            <w:r w:rsidRPr="009411B9">
              <w:rPr>
                <w:sz w:val="26"/>
                <w:szCs w:val="26"/>
              </w:rPr>
              <w:t>Контрактный управляющий,</w:t>
            </w:r>
          </w:p>
          <w:p w:rsidR="00A20CF8" w:rsidRPr="009411B9" w:rsidRDefault="00A20CF8" w:rsidP="00FF6313">
            <w:pPr>
              <w:tabs>
                <w:tab w:val="left" w:pos="2355"/>
              </w:tabs>
              <w:spacing w:after="120"/>
              <w:jc w:val="center"/>
              <w:rPr>
                <w:sz w:val="26"/>
                <w:szCs w:val="26"/>
              </w:rPr>
            </w:pPr>
            <w:r w:rsidRPr="009411B9">
              <w:rPr>
                <w:sz w:val="26"/>
                <w:szCs w:val="26"/>
              </w:rPr>
              <w:t>Начальники отделов,</w:t>
            </w:r>
          </w:p>
          <w:p w:rsidR="00A20CF8" w:rsidRPr="009411B9" w:rsidRDefault="00A20CF8" w:rsidP="00FF6313">
            <w:pPr>
              <w:tabs>
                <w:tab w:val="left" w:pos="2355"/>
              </w:tabs>
              <w:spacing w:after="120"/>
              <w:jc w:val="center"/>
              <w:rPr>
                <w:sz w:val="26"/>
                <w:szCs w:val="26"/>
              </w:rPr>
            </w:pPr>
            <w:r w:rsidRPr="009411B9">
              <w:rPr>
                <w:sz w:val="26"/>
                <w:szCs w:val="26"/>
              </w:rPr>
              <w:t>Специалисты отдела имущественного комплекса,</w:t>
            </w:r>
          </w:p>
          <w:p w:rsidR="00A20CF8" w:rsidRPr="009411B9" w:rsidRDefault="00A20CF8" w:rsidP="00FF6313">
            <w:pPr>
              <w:tabs>
                <w:tab w:val="left" w:pos="2355"/>
              </w:tabs>
              <w:spacing w:after="120"/>
              <w:jc w:val="center"/>
              <w:rPr>
                <w:sz w:val="26"/>
                <w:szCs w:val="26"/>
              </w:rPr>
            </w:pPr>
            <w:r w:rsidRPr="009411B9">
              <w:rPr>
                <w:sz w:val="26"/>
                <w:szCs w:val="26"/>
              </w:rPr>
              <w:t xml:space="preserve">Специалисты, ответственные </w:t>
            </w:r>
            <w:r w:rsidRPr="009411B9">
              <w:rPr>
                <w:sz w:val="26"/>
                <w:szCs w:val="26"/>
              </w:rPr>
              <w:br/>
              <w:t>за осуществление закупок</w:t>
            </w:r>
          </w:p>
        </w:tc>
        <w:tc>
          <w:tcPr>
            <w:tcW w:w="984" w:type="pct"/>
            <w:shd w:val="clear" w:color="auto" w:fill="auto"/>
          </w:tcPr>
          <w:p w:rsidR="00A20CF8" w:rsidRPr="009411B9" w:rsidRDefault="00A20CF8" w:rsidP="00FF6313">
            <w:pPr>
              <w:tabs>
                <w:tab w:val="left" w:pos="2355"/>
              </w:tabs>
              <w:spacing w:after="120"/>
              <w:jc w:val="center"/>
              <w:rPr>
                <w:sz w:val="26"/>
                <w:szCs w:val="26"/>
              </w:rPr>
            </w:pPr>
            <w:r w:rsidRPr="009411B9">
              <w:rPr>
                <w:sz w:val="26"/>
                <w:szCs w:val="26"/>
              </w:rPr>
              <w:t xml:space="preserve">Запрет искусственного дробления закупки, </w:t>
            </w:r>
          </w:p>
          <w:p w:rsidR="00A20CF8" w:rsidRPr="009411B9" w:rsidRDefault="00A20CF8" w:rsidP="00FF6313">
            <w:pPr>
              <w:tabs>
                <w:tab w:val="left" w:pos="2355"/>
              </w:tabs>
              <w:spacing w:after="120"/>
              <w:jc w:val="center"/>
              <w:rPr>
                <w:sz w:val="26"/>
                <w:szCs w:val="26"/>
              </w:rPr>
            </w:pPr>
            <w:r w:rsidRPr="009411B9">
              <w:rPr>
                <w:sz w:val="26"/>
                <w:szCs w:val="26"/>
              </w:rPr>
              <w:t>Мониторинг закупок на предмет выявления закупок однородных товаров, работ, услуг</w:t>
            </w:r>
          </w:p>
          <w:p w:rsidR="00A20CF8" w:rsidRPr="009411B9" w:rsidRDefault="00A20CF8" w:rsidP="00FF6313">
            <w:pPr>
              <w:tabs>
                <w:tab w:val="left" w:pos="2355"/>
              </w:tabs>
              <w:spacing w:after="120"/>
              <w:jc w:val="center"/>
              <w:rPr>
                <w:sz w:val="26"/>
                <w:szCs w:val="26"/>
              </w:rPr>
            </w:pPr>
            <w:r w:rsidRPr="009411B9">
              <w:rPr>
                <w:sz w:val="26"/>
                <w:szCs w:val="26"/>
              </w:rPr>
              <w:t>Определение поставщика конкурентным способом</w:t>
            </w:r>
          </w:p>
        </w:tc>
      </w:tr>
      <w:tr w:rsidR="00A20CF8" w:rsidRPr="008162E4" w:rsidTr="00FF6313">
        <w:tc>
          <w:tcPr>
            <w:tcW w:w="211" w:type="pct"/>
            <w:shd w:val="clear" w:color="auto" w:fill="auto"/>
          </w:tcPr>
          <w:p w:rsidR="00A20CF8" w:rsidRPr="009411B9" w:rsidRDefault="00A20CF8" w:rsidP="00FF6313">
            <w:pPr>
              <w:tabs>
                <w:tab w:val="left" w:pos="2355"/>
              </w:tabs>
              <w:jc w:val="center"/>
              <w:rPr>
                <w:sz w:val="26"/>
                <w:szCs w:val="26"/>
              </w:rPr>
            </w:pPr>
            <w:r w:rsidRPr="009411B9">
              <w:rPr>
                <w:sz w:val="26"/>
                <w:szCs w:val="26"/>
              </w:rPr>
              <w:t>4.</w:t>
            </w:r>
          </w:p>
        </w:tc>
        <w:tc>
          <w:tcPr>
            <w:tcW w:w="976" w:type="pct"/>
            <w:shd w:val="clear" w:color="auto" w:fill="auto"/>
          </w:tcPr>
          <w:p w:rsidR="00A20CF8" w:rsidRPr="009411B9" w:rsidRDefault="00A20CF8" w:rsidP="00FF6313">
            <w:pPr>
              <w:jc w:val="center"/>
              <w:rPr>
                <w:sz w:val="26"/>
                <w:szCs w:val="26"/>
              </w:rPr>
            </w:pPr>
            <w:r w:rsidRPr="009411B9">
              <w:rPr>
                <w:sz w:val="26"/>
                <w:szCs w:val="26"/>
              </w:rPr>
              <w:t xml:space="preserve">Обоснование </w:t>
            </w:r>
            <w:proofErr w:type="gramStart"/>
            <w:r w:rsidRPr="009411B9">
              <w:rPr>
                <w:sz w:val="26"/>
                <w:szCs w:val="26"/>
              </w:rPr>
              <w:t>начальных</w:t>
            </w:r>
            <w:proofErr w:type="gramEnd"/>
            <w:r w:rsidRPr="009411B9">
              <w:rPr>
                <w:sz w:val="26"/>
                <w:szCs w:val="26"/>
              </w:rPr>
              <w:t xml:space="preserve"> (максимальных) </w:t>
            </w:r>
          </w:p>
          <w:p w:rsidR="00A20CF8" w:rsidRPr="009411B9" w:rsidRDefault="00A20CF8" w:rsidP="00FF6313">
            <w:pPr>
              <w:jc w:val="center"/>
              <w:rPr>
                <w:sz w:val="26"/>
                <w:szCs w:val="26"/>
              </w:rPr>
            </w:pPr>
            <w:r w:rsidRPr="009411B9">
              <w:rPr>
                <w:sz w:val="26"/>
                <w:szCs w:val="26"/>
              </w:rPr>
              <w:t>цен контрактов</w:t>
            </w:r>
          </w:p>
        </w:tc>
        <w:tc>
          <w:tcPr>
            <w:tcW w:w="1438" w:type="pct"/>
            <w:shd w:val="clear" w:color="auto" w:fill="auto"/>
          </w:tcPr>
          <w:p w:rsidR="00A20CF8" w:rsidRPr="009411B9" w:rsidRDefault="00A20CF8" w:rsidP="00FF6313">
            <w:pPr>
              <w:jc w:val="center"/>
              <w:rPr>
                <w:sz w:val="26"/>
                <w:szCs w:val="26"/>
              </w:rPr>
            </w:pPr>
            <w:r w:rsidRPr="009411B9">
              <w:rPr>
                <w:sz w:val="26"/>
                <w:szCs w:val="26"/>
              </w:rPr>
              <w:t>Завышение начальных (максимальных) цен контрактов при осуществлении закупок в связи с преднамеренным сговором с участниками закупок</w:t>
            </w:r>
          </w:p>
        </w:tc>
        <w:tc>
          <w:tcPr>
            <w:tcW w:w="1391" w:type="pct"/>
            <w:shd w:val="clear" w:color="auto" w:fill="auto"/>
          </w:tcPr>
          <w:p w:rsidR="00A20CF8" w:rsidRPr="009411B9" w:rsidRDefault="00A20CF8" w:rsidP="00FF6313">
            <w:pPr>
              <w:tabs>
                <w:tab w:val="left" w:pos="2355"/>
              </w:tabs>
              <w:spacing w:after="120"/>
              <w:jc w:val="center"/>
              <w:rPr>
                <w:sz w:val="26"/>
                <w:szCs w:val="26"/>
              </w:rPr>
            </w:pPr>
            <w:r w:rsidRPr="009411B9">
              <w:rPr>
                <w:sz w:val="26"/>
                <w:szCs w:val="26"/>
              </w:rPr>
              <w:t>Начальники отделов,</w:t>
            </w:r>
          </w:p>
          <w:p w:rsidR="00A20CF8" w:rsidRPr="009411B9" w:rsidRDefault="00A20CF8" w:rsidP="00FF6313">
            <w:pPr>
              <w:tabs>
                <w:tab w:val="left" w:pos="2355"/>
              </w:tabs>
              <w:spacing w:after="120"/>
              <w:jc w:val="center"/>
              <w:rPr>
                <w:sz w:val="26"/>
                <w:szCs w:val="26"/>
              </w:rPr>
            </w:pPr>
            <w:r w:rsidRPr="009411B9">
              <w:rPr>
                <w:sz w:val="26"/>
                <w:szCs w:val="26"/>
              </w:rPr>
              <w:t xml:space="preserve">Специалисты, ответственные </w:t>
            </w:r>
            <w:r w:rsidRPr="009411B9">
              <w:rPr>
                <w:sz w:val="26"/>
                <w:szCs w:val="26"/>
              </w:rPr>
              <w:br/>
              <w:t>за осуществление закупок</w:t>
            </w:r>
          </w:p>
        </w:tc>
        <w:tc>
          <w:tcPr>
            <w:tcW w:w="984" w:type="pct"/>
            <w:shd w:val="clear" w:color="auto" w:fill="auto"/>
          </w:tcPr>
          <w:p w:rsidR="00A20CF8" w:rsidRPr="009411B9" w:rsidRDefault="00A20CF8" w:rsidP="00FF6313">
            <w:pPr>
              <w:tabs>
                <w:tab w:val="left" w:pos="2355"/>
              </w:tabs>
              <w:spacing w:after="120"/>
              <w:jc w:val="center"/>
              <w:rPr>
                <w:sz w:val="26"/>
                <w:szCs w:val="26"/>
              </w:rPr>
            </w:pPr>
            <w:r w:rsidRPr="009411B9">
              <w:rPr>
                <w:sz w:val="26"/>
                <w:szCs w:val="26"/>
              </w:rPr>
              <w:t>Предоставление заказчиком описания объекта закупки и начальной (максимальной) цены контракта,</w:t>
            </w:r>
          </w:p>
          <w:p w:rsidR="00A20CF8" w:rsidRDefault="00A20CF8" w:rsidP="00FF6313">
            <w:pPr>
              <w:tabs>
                <w:tab w:val="left" w:pos="2355"/>
              </w:tabs>
              <w:spacing w:after="120"/>
              <w:jc w:val="center"/>
              <w:rPr>
                <w:sz w:val="26"/>
                <w:szCs w:val="26"/>
              </w:rPr>
            </w:pPr>
            <w:r w:rsidRPr="009411B9">
              <w:rPr>
                <w:sz w:val="26"/>
                <w:szCs w:val="26"/>
              </w:rPr>
              <w:t>Проведение исследования рынка</w:t>
            </w:r>
          </w:p>
          <w:p w:rsidR="00A20CF8" w:rsidRPr="009411B9" w:rsidRDefault="00A20CF8" w:rsidP="00FF6313">
            <w:pPr>
              <w:tabs>
                <w:tab w:val="left" w:pos="2355"/>
              </w:tabs>
              <w:spacing w:after="120"/>
              <w:jc w:val="center"/>
              <w:rPr>
                <w:sz w:val="26"/>
                <w:szCs w:val="26"/>
              </w:rPr>
            </w:pPr>
          </w:p>
        </w:tc>
      </w:tr>
      <w:tr w:rsidR="00A20CF8" w:rsidTr="00FF6313">
        <w:tc>
          <w:tcPr>
            <w:tcW w:w="211" w:type="pct"/>
            <w:shd w:val="clear" w:color="auto" w:fill="auto"/>
          </w:tcPr>
          <w:p w:rsidR="00A20CF8" w:rsidRPr="009411B9" w:rsidRDefault="00A20CF8" w:rsidP="00FF6313">
            <w:pPr>
              <w:tabs>
                <w:tab w:val="left" w:pos="2355"/>
              </w:tabs>
              <w:jc w:val="center"/>
              <w:rPr>
                <w:sz w:val="26"/>
                <w:szCs w:val="26"/>
              </w:rPr>
            </w:pPr>
            <w:r w:rsidRPr="009411B9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976" w:type="pct"/>
            <w:shd w:val="clear" w:color="auto" w:fill="auto"/>
          </w:tcPr>
          <w:p w:rsidR="00A20CF8" w:rsidRPr="009411B9" w:rsidRDefault="00A20CF8" w:rsidP="00FF6313">
            <w:pPr>
              <w:tabs>
                <w:tab w:val="left" w:pos="2355"/>
              </w:tabs>
              <w:jc w:val="center"/>
              <w:rPr>
                <w:sz w:val="26"/>
                <w:szCs w:val="26"/>
              </w:rPr>
            </w:pPr>
            <w:r w:rsidRPr="009411B9">
              <w:rPr>
                <w:sz w:val="26"/>
                <w:szCs w:val="26"/>
              </w:rPr>
              <w:t xml:space="preserve">Предоставление неполной или недостоверной информации о закупке  </w:t>
            </w:r>
          </w:p>
        </w:tc>
        <w:tc>
          <w:tcPr>
            <w:tcW w:w="1438" w:type="pct"/>
            <w:shd w:val="clear" w:color="auto" w:fill="auto"/>
          </w:tcPr>
          <w:p w:rsidR="00A20CF8" w:rsidRPr="009411B9" w:rsidRDefault="00A20CF8" w:rsidP="00FF6313">
            <w:pPr>
              <w:tabs>
                <w:tab w:val="left" w:pos="2355"/>
              </w:tabs>
              <w:spacing w:after="120"/>
              <w:jc w:val="center"/>
              <w:rPr>
                <w:sz w:val="26"/>
                <w:szCs w:val="26"/>
              </w:rPr>
            </w:pPr>
            <w:r w:rsidRPr="009411B9">
              <w:rPr>
                <w:sz w:val="26"/>
                <w:szCs w:val="26"/>
              </w:rPr>
              <w:t xml:space="preserve">Противоречивость объекта закупки, условий закупки, условий исполнения контракта, </w:t>
            </w:r>
          </w:p>
          <w:p w:rsidR="00A20CF8" w:rsidRPr="009411B9" w:rsidRDefault="00A20CF8" w:rsidP="00FF6313">
            <w:pPr>
              <w:tabs>
                <w:tab w:val="left" w:pos="2355"/>
              </w:tabs>
              <w:spacing w:after="120"/>
              <w:jc w:val="center"/>
              <w:rPr>
                <w:sz w:val="26"/>
                <w:szCs w:val="26"/>
              </w:rPr>
            </w:pPr>
            <w:r w:rsidRPr="009411B9">
              <w:rPr>
                <w:sz w:val="26"/>
                <w:szCs w:val="26"/>
              </w:rPr>
              <w:t xml:space="preserve">Предоставление заведомо недостоверной или неполной информации лицам, изъявившим желание принять участие в поставке товара (работ, услуг), </w:t>
            </w:r>
            <w:r w:rsidRPr="009411B9">
              <w:rPr>
                <w:sz w:val="26"/>
                <w:szCs w:val="26"/>
              </w:rPr>
              <w:br/>
              <w:t>в том числе посредством подмены разъяснений ссылками на нормы права</w:t>
            </w:r>
          </w:p>
        </w:tc>
        <w:tc>
          <w:tcPr>
            <w:tcW w:w="1391" w:type="pct"/>
            <w:shd w:val="clear" w:color="auto" w:fill="auto"/>
          </w:tcPr>
          <w:p w:rsidR="00A20CF8" w:rsidRPr="009411B9" w:rsidRDefault="00A20CF8" w:rsidP="00FF6313">
            <w:pPr>
              <w:tabs>
                <w:tab w:val="left" w:pos="2355"/>
              </w:tabs>
              <w:spacing w:after="120"/>
              <w:jc w:val="center"/>
              <w:rPr>
                <w:sz w:val="26"/>
                <w:szCs w:val="26"/>
              </w:rPr>
            </w:pPr>
            <w:r w:rsidRPr="009411B9">
              <w:rPr>
                <w:sz w:val="26"/>
                <w:szCs w:val="26"/>
              </w:rPr>
              <w:t>Контрактный управляющий,</w:t>
            </w:r>
          </w:p>
          <w:p w:rsidR="00A20CF8" w:rsidRPr="009411B9" w:rsidRDefault="00A20CF8" w:rsidP="00FF6313">
            <w:pPr>
              <w:tabs>
                <w:tab w:val="left" w:pos="2355"/>
              </w:tabs>
              <w:spacing w:after="120"/>
              <w:jc w:val="center"/>
              <w:rPr>
                <w:sz w:val="26"/>
                <w:szCs w:val="26"/>
              </w:rPr>
            </w:pPr>
            <w:r w:rsidRPr="009411B9">
              <w:rPr>
                <w:sz w:val="26"/>
                <w:szCs w:val="26"/>
              </w:rPr>
              <w:t>Начальники отделов,</w:t>
            </w:r>
          </w:p>
          <w:p w:rsidR="00A20CF8" w:rsidRPr="009411B9" w:rsidRDefault="00A20CF8" w:rsidP="00FF6313">
            <w:pPr>
              <w:tabs>
                <w:tab w:val="left" w:pos="2355"/>
              </w:tabs>
              <w:spacing w:after="120"/>
              <w:jc w:val="center"/>
              <w:rPr>
                <w:sz w:val="26"/>
                <w:szCs w:val="26"/>
              </w:rPr>
            </w:pPr>
            <w:r w:rsidRPr="009411B9">
              <w:rPr>
                <w:sz w:val="26"/>
                <w:szCs w:val="26"/>
              </w:rPr>
              <w:t>Специалисты отдела имущественного комплекса,</w:t>
            </w:r>
          </w:p>
          <w:p w:rsidR="00A20CF8" w:rsidRPr="009411B9" w:rsidRDefault="00A20CF8" w:rsidP="00FF6313">
            <w:pPr>
              <w:tabs>
                <w:tab w:val="left" w:pos="2355"/>
              </w:tabs>
              <w:jc w:val="center"/>
              <w:rPr>
                <w:sz w:val="26"/>
                <w:szCs w:val="26"/>
              </w:rPr>
            </w:pPr>
            <w:r w:rsidRPr="009411B9">
              <w:rPr>
                <w:sz w:val="26"/>
                <w:szCs w:val="26"/>
              </w:rPr>
              <w:t xml:space="preserve">Специалисты, ответственные </w:t>
            </w:r>
            <w:r w:rsidRPr="009411B9">
              <w:rPr>
                <w:sz w:val="26"/>
                <w:szCs w:val="26"/>
              </w:rPr>
              <w:br/>
              <w:t>за осуществление закупок</w:t>
            </w:r>
          </w:p>
        </w:tc>
        <w:tc>
          <w:tcPr>
            <w:tcW w:w="984" w:type="pct"/>
            <w:shd w:val="clear" w:color="auto" w:fill="auto"/>
          </w:tcPr>
          <w:p w:rsidR="00A20CF8" w:rsidRPr="009411B9" w:rsidRDefault="00A20CF8" w:rsidP="00FF6313">
            <w:pPr>
              <w:tabs>
                <w:tab w:val="left" w:pos="2355"/>
              </w:tabs>
              <w:spacing w:after="120"/>
              <w:jc w:val="center"/>
              <w:rPr>
                <w:sz w:val="26"/>
                <w:szCs w:val="26"/>
              </w:rPr>
            </w:pPr>
            <w:r w:rsidRPr="009411B9">
              <w:rPr>
                <w:sz w:val="26"/>
                <w:szCs w:val="26"/>
              </w:rPr>
              <w:t>Внутренний мониторинг закупок,</w:t>
            </w:r>
          </w:p>
          <w:p w:rsidR="00A20CF8" w:rsidRPr="009411B9" w:rsidRDefault="00A20CF8" w:rsidP="00FF6313">
            <w:pPr>
              <w:tabs>
                <w:tab w:val="left" w:pos="2355"/>
              </w:tabs>
              <w:spacing w:after="120"/>
              <w:jc w:val="center"/>
              <w:rPr>
                <w:sz w:val="26"/>
                <w:szCs w:val="26"/>
              </w:rPr>
            </w:pPr>
            <w:r w:rsidRPr="009411B9">
              <w:rPr>
                <w:sz w:val="26"/>
                <w:szCs w:val="26"/>
              </w:rPr>
              <w:t xml:space="preserve">Контроль и анализ закупок контролирующими органами и должностными лицами </w:t>
            </w:r>
          </w:p>
          <w:p w:rsidR="00A20CF8" w:rsidRPr="009411B9" w:rsidRDefault="00A20CF8" w:rsidP="00FF6313">
            <w:pPr>
              <w:tabs>
                <w:tab w:val="left" w:pos="2355"/>
              </w:tabs>
              <w:jc w:val="center"/>
              <w:rPr>
                <w:sz w:val="26"/>
                <w:szCs w:val="26"/>
              </w:rPr>
            </w:pPr>
          </w:p>
        </w:tc>
      </w:tr>
      <w:tr w:rsidR="00A20CF8" w:rsidTr="00FF6313">
        <w:tc>
          <w:tcPr>
            <w:tcW w:w="211" w:type="pct"/>
            <w:shd w:val="clear" w:color="auto" w:fill="auto"/>
          </w:tcPr>
          <w:p w:rsidR="00A20CF8" w:rsidRPr="009411B9" w:rsidRDefault="00A20CF8" w:rsidP="00FF6313">
            <w:pPr>
              <w:tabs>
                <w:tab w:val="left" w:pos="2355"/>
              </w:tabs>
              <w:jc w:val="center"/>
              <w:rPr>
                <w:sz w:val="26"/>
                <w:szCs w:val="26"/>
              </w:rPr>
            </w:pPr>
            <w:r w:rsidRPr="009411B9">
              <w:rPr>
                <w:sz w:val="26"/>
                <w:szCs w:val="26"/>
              </w:rPr>
              <w:t>6.</w:t>
            </w:r>
          </w:p>
        </w:tc>
        <w:tc>
          <w:tcPr>
            <w:tcW w:w="976" w:type="pct"/>
            <w:shd w:val="clear" w:color="auto" w:fill="auto"/>
          </w:tcPr>
          <w:p w:rsidR="00A20CF8" w:rsidRPr="009411B9" w:rsidRDefault="00A20CF8" w:rsidP="00FF6313">
            <w:pPr>
              <w:tabs>
                <w:tab w:val="left" w:pos="2355"/>
              </w:tabs>
              <w:jc w:val="center"/>
              <w:rPr>
                <w:sz w:val="26"/>
                <w:szCs w:val="26"/>
              </w:rPr>
            </w:pPr>
            <w:r w:rsidRPr="009411B9">
              <w:rPr>
                <w:sz w:val="26"/>
                <w:szCs w:val="26"/>
              </w:rPr>
              <w:t>Изменение документации под конкретного поставщика (подрядчика, исполнителя)</w:t>
            </w:r>
          </w:p>
        </w:tc>
        <w:tc>
          <w:tcPr>
            <w:tcW w:w="1438" w:type="pct"/>
            <w:shd w:val="clear" w:color="auto" w:fill="auto"/>
          </w:tcPr>
          <w:p w:rsidR="00A20CF8" w:rsidRPr="009411B9" w:rsidRDefault="00A20CF8" w:rsidP="00FF6313">
            <w:pPr>
              <w:tabs>
                <w:tab w:val="left" w:pos="2355"/>
              </w:tabs>
              <w:spacing w:after="120"/>
              <w:jc w:val="center"/>
              <w:rPr>
                <w:sz w:val="26"/>
                <w:szCs w:val="26"/>
              </w:rPr>
            </w:pPr>
            <w:r w:rsidRPr="009411B9">
              <w:rPr>
                <w:sz w:val="26"/>
                <w:szCs w:val="26"/>
              </w:rPr>
              <w:t xml:space="preserve">Предварительный сговор </w:t>
            </w:r>
            <w:r w:rsidRPr="009411B9">
              <w:rPr>
                <w:sz w:val="26"/>
                <w:szCs w:val="26"/>
              </w:rPr>
              <w:br/>
              <w:t xml:space="preserve">с участниками закупок, </w:t>
            </w:r>
          </w:p>
          <w:p w:rsidR="00A20CF8" w:rsidRPr="009411B9" w:rsidRDefault="00A20CF8" w:rsidP="00FF6313">
            <w:pPr>
              <w:tabs>
                <w:tab w:val="left" w:pos="2355"/>
              </w:tabs>
              <w:spacing w:after="120"/>
              <w:jc w:val="center"/>
              <w:rPr>
                <w:sz w:val="26"/>
                <w:szCs w:val="26"/>
              </w:rPr>
            </w:pPr>
            <w:r w:rsidRPr="009411B9">
              <w:rPr>
                <w:sz w:val="26"/>
                <w:szCs w:val="26"/>
              </w:rPr>
              <w:t xml:space="preserve">Указание излишне подробных характеристик товара, </w:t>
            </w:r>
          </w:p>
          <w:p w:rsidR="00A20CF8" w:rsidRPr="009411B9" w:rsidRDefault="00A20CF8" w:rsidP="00FF6313">
            <w:pPr>
              <w:tabs>
                <w:tab w:val="left" w:pos="2355"/>
              </w:tabs>
              <w:spacing w:after="120"/>
              <w:jc w:val="center"/>
              <w:rPr>
                <w:sz w:val="26"/>
                <w:szCs w:val="26"/>
              </w:rPr>
            </w:pPr>
            <w:r w:rsidRPr="009411B9">
              <w:rPr>
                <w:sz w:val="26"/>
                <w:szCs w:val="26"/>
              </w:rPr>
              <w:t>Создание преднамеренных препятствий для участия в закупке</w:t>
            </w:r>
          </w:p>
        </w:tc>
        <w:tc>
          <w:tcPr>
            <w:tcW w:w="1391" w:type="pct"/>
            <w:shd w:val="clear" w:color="auto" w:fill="auto"/>
          </w:tcPr>
          <w:p w:rsidR="00A20CF8" w:rsidRPr="009411B9" w:rsidRDefault="00A20CF8" w:rsidP="00FF6313">
            <w:pPr>
              <w:tabs>
                <w:tab w:val="left" w:pos="2355"/>
              </w:tabs>
              <w:spacing w:after="120"/>
              <w:jc w:val="center"/>
              <w:rPr>
                <w:sz w:val="26"/>
                <w:szCs w:val="26"/>
              </w:rPr>
            </w:pPr>
            <w:r w:rsidRPr="009411B9">
              <w:rPr>
                <w:sz w:val="26"/>
                <w:szCs w:val="26"/>
              </w:rPr>
              <w:t>Контрактный управляющий,</w:t>
            </w:r>
          </w:p>
          <w:p w:rsidR="00A20CF8" w:rsidRPr="009411B9" w:rsidRDefault="00A20CF8" w:rsidP="00FF6313">
            <w:pPr>
              <w:tabs>
                <w:tab w:val="left" w:pos="2355"/>
              </w:tabs>
              <w:spacing w:after="120"/>
              <w:jc w:val="center"/>
              <w:rPr>
                <w:sz w:val="26"/>
                <w:szCs w:val="26"/>
              </w:rPr>
            </w:pPr>
            <w:r w:rsidRPr="009411B9">
              <w:rPr>
                <w:sz w:val="26"/>
                <w:szCs w:val="26"/>
              </w:rPr>
              <w:t>Начальники отделов,</w:t>
            </w:r>
          </w:p>
          <w:p w:rsidR="00A20CF8" w:rsidRPr="009411B9" w:rsidRDefault="00A20CF8" w:rsidP="00FF6313">
            <w:pPr>
              <w:tabs>
                <w:tab w:val="left" w:pos="2355"/>
              </w:tabs>
              <w:spacing w:after="120"/>
              <w:jc w:val="center"/>
              <w:rPr>
                <w:sz w:val="26"/>
                <w:szCs w:val="26"/>
              </w:rPr>
            </w:pPr>
            <w:r w:rsidRPr="009411B9">
              <w:rPr>
                <w:sz w:val="26"/>
                <w:szCs w:val="26"/>
              </w:rPr>
              <w:t>Специалисты отдела имущественного комплекса,</w:t>
            </w:r>
          </w:p>
          <w:p w:rsidR="00A20CF8" w:rsidRPr="009411B9" w:rsidRDefault="00A20CF8" w:rsidP="00FF6313">
            <w:pPr>
              <w:tabs>
                <w:tab w:val="left" w:pos="2355"/>
              </w:tabs>
              <w:jc w:val="center"/>
              <w:rPr>
                <w:sz w:val="26"/>
                <w:szCs w:val="26"/>
              </w:rPr>
            </w:pPr>
            <w:r w:rsidRPr="009411B9">
              <w:rPr>
                <w:sz w:val="26"/>
                <w:szCs w:val="26"/>
              </w:rPr>
              <w:t xml:space="preserve">Специалисты, ответственные </w:t>
            </w:r>
            <w:r w:rsidRPr="009411B9">
              <w:rPr>
                <w:sz w:val="26"/>
                <w:szCs w:val="26"/>
              </w:rPr>
              <w:br/>
              <w:t>за осуществление закупок</w:t>
            </w:r>
          </w:p>
        </w:tc>
        <w:tc>
          <w:tcPr>
            <w:tcW w:w="984" w:type="pct"/>
            <w:shd w:val="clear" w:color="auto" w:fill="auto"/>
          </w:tcPr>
          <w:p w:rsidR="00A20CF8" w:rsidRPr="009411B9" w:rsidRDefault="00A20CF8" w:rsidP="00FF6313">
            <w:pPr>
              <w:tabs>
                <w:tab w:val="left" w:pos="2355"/>
              </w:tabs>
              <w:spacing w:after="120"/>
              <w:jc w:val="center"/>
              <w:rPr>
                <w:sz w:val="26"/>
                <w:szCs w:val="26"/>
              </w:rPr>
            </w:pPr>
            <w:r w:rsidRPr="009411B9">
              <w:rPr>
                <w:sz w:val="26"/>
                <w:szCs w:val="26"/>
              </w:rPr>
              <w:t>Внутренний мониторинг закупок,</w:t>
            </w:r>
          </w:p>
          <w:p w:rsidR="00A20CF8" w:rsidRPr="009411B9" w:rsidRDefault="00A20CF8" w:rsidP="00FF6313">
            <w:pPr>
              <w:tabs>
                <w:tab w:val="left" w:pos="2355"/>
              </w:tabs>
              <w:spacing w:after="120"/>
              <w:jc w:val="center"/>
              <w:rPr>
                <w:sz w:val="26"/>
                <w:szCs w:val="26"/>
              </w:rPr>
            </w:pPr>
            <w:r w:rsidRPr="009411B9">
              <w:rPr>
                <w:sz w:val="26"/>
                <w:szCs w:val="26"/>
              </w:rPr>
              <w:t xml:space="preserve">Контроль и анализ закупок контролирующими органами и должностными лицами </w:t>
            </w:r>
          </w:p>
        </w:tc>
      </w:tr>
      <w:tr w:rsidR="00A20CF8" w:rsidTr="00FF6313">
        <w:tc>
          <w:tcPr>
            <w:tcW w:w="211" w:type="pct"/>
            <w:shd w:val="clear" w:color="auto" w:fill="auto"/>
          </w:tcPr>
          <w:p w:rsidR="00A20CF8" w:rsidRPr="009411B9" w:rsidRDefault="00A20CF8" w:rsidP="00FF6313">
            <w:pPr>
              <w:tabs>
                <w:tab w:val="left" w:pos="2355"/>
              </w:tabs>
              <w:jc w:val="center"/>
              <w:rPr>
                <w:sz w:val="26"/>
                <w:szCs w:val="26"/>
              </w:rPr>
            </w:pPr>
            <w:r w:rsidRPr="009411B9">
              <w:rPr>
                <w:sz w:val="26"/>
                <w:szCs w:val="26"/>
              </w:rPr>
              <w:t>7.</w:t>
            </w:r>
          </w:p>
        </w:tc>
        <w:tc>
          <w:tcPr>
            <w:tcW w:w="976" w:type="pct"/>
            <w:shd w:val="clear" w:color="auto" w:fill="auto"/>
          </w:tcPr>
          <w:p w:rsidR="00A20CF8" w:rsidRPr="009411B9" w:rsidRDefault="00A20CF8" w:rsidP="00FF6313">
            <w:pPr>
              <w:tabs>
                <w:tab w:val="left" w:pos="2355"/>
              </w:tabs>
              <w:jc w:val="center"/>
              <w:rPr>
                <w:sz w:val="26"/>
                <w:szCs w:val="26"/>
              </w:rPr>
            </w:pPr>
            <w:r w:rsidRPr="009411B9">
              <w:rPr>
                <w:sz w:val="26"/>
                <w:szCs w:val="26"/>
              </w:rPr>
              <w:t>Определение победителя конкурентной процедуры и оценка заявок</w:t>
            </w:r>
          </w:p>
        </w:tc>
        <w:tc>
          <w:tcPr>
            <w:tcW w:w="1438" w:type="pct"/>
            <w:shd w:val="clear" w:color="auto" w:fill="auto"/>
          </w:tcPr>
          <w:p w:rsidR="00A20CF8" w:rsidRPr="009411B9" w:rsidRDefault="00A20CF8" w:rsidP="00FF6313">
            <w:pPr>
              <w:tabs>
                <w:tab w:val="left" w:pos="2355"/>
              </w:tabs>
              <w:spacing w:after="120"/>
              <w:jc w:val="center"/>
              <w:rPr>
                <w:sz w:val="26"/>
                <w:szCs w:val="26"/>
              </w:rPr>
            </w:pPr>
            <w:r w:rsidRPr="009411B9">
              <w:rPr>
                <w:sz w:val="26"/>
                <w:szCs w:val="26"/>
              </w:rPr>
              <w:t xml:space="preserve">Заключение государственного контракта с заранее оговоренным лицом, </w:t>
            </w:r>
          </w:p>
          <w:p w:rsidR="00A20CF8" w:rsidRPr="009411B9" w:rsidRDefault="00A20CF8" w:rsidP="00FF6313">
            <w:pPr>
              <w:tabs>
                <w:tab w:val="left" w:pos="2355"/>
              </w:tabs>
              <w:spacing w:after="120"/>
              <w:jc w:val="center"/>
              <w:rPr>
                <w:sz w:val="26"/>
                <w:szCs w:val="26"/>
              </w:rPr>
            </w:pPr>
            <w:r w:rsidRPr="009411B9">
              <w:rPr>
                <w:sz w:val="26"/>
                <w:szCs w:val="26"/>
              </w:rPr>
              <w:t xml:space="preserve">Необоснованное отклонение остальных конкурентоспособных </w:t>
            </w:r>
            <w:r w:rsidRPr="009411B9">
              <w:rPr>
                <w:sz w:val="26"/>
                <w:szCs w:val="26"/>
              </w:rPr>
              <w:lastRenderedPageBreak/>
              <w:t xml:space="preserve">заявок </w:t>
            </w:r>
          </w:p>
        </w:tc>
        <w:tc>
          <w:tcPr>
            <w:tcW w:w="1391" w:type="pct"/>
            <w:shd w:val="clear" w:color="auto" w:fill="auto"/>
          </w:tcPr>
          <w:p w:rsidR="00A20CF8" w:rsidRPr="009411B9" w:rsidRDefault="00A20CF8" w:rsidP="00FF6313">
            <w:pPr>
              <w:tabs>
                <w:tab w:val="left" w:pos="2355"/>
              </w:tabs>
              <w:spacing w:after="120"/>
              <w:jc w:val="center"/>
              <w:rPr>
                <w:sz w:val="26"/>
                <w:szCs w:val="26"/>
              </w:rPr>
            </w:pPr>
            <w:r w:rsidRPr="009411B9">
              <w:rPr>
                <w:sz w:val="26"/>
                <w:szCs w:val="26"/>
              </w:rPr>
              <w:lastRenderedPageBreak/>
              <w:t>Контрактный управляющий,</w:t>
            </w:r>
          </w:p>
          <w:p w:rsidR="00A20CF8" w:rsidRPr="009411B9" w:rsidRDefault="00A20CF8" w:rsidP="00FF6313">
            <w:pPr>
              <w:tabs>
                <w:tab w:val="left" w:pos="2355"/>
              </w:tabs>
              <w:spacing w:after="120"/>
              <w:jc w:val="center"/>
              <w:rPr>
                <w:sz w:val="26"/>
                <w:szCs w:val="26"/>
              </w:rPr>
            </w:pPr>
            <w:r w:rsidRPr="009411B9">
              <w:rPr>
                <w:sz w:val="26"/>
                <w:szCs w:val="26"/>
              </w:rPr>
              <w:t>Начальники отделов,</w:t>
            </w:r>
          </w:p>
          <w:p w:rsidR="00A20CF8" w:rsidRPr="009411B9" w:rsidRDefault="00A20CF8" w:rsidP="00FF6313">
            <w:pPr>
              <w:tabs>
                <w:tab w:val="left" w:pos="2355"/>
              </w:tabs>
              <w:spacing w:after="120"/>
              <w:jc w:val="center"/>
              <w:rPr>
                <w:sz w:val="26"/>
                <w:szCs w:val="26"/>
              </w:rPr>
            </w:pPr>
            <w:r w:rsidRPr="009411B9">
              <w:rPr>
                <w:sz w:val="26"/>
                <w:szCs w:val="26"/>
              </w:rPr>
              <w:t>Специалисты отдела имущественного комплекса,</w:t>
            </w:r>
          </w:p>
          <w:p w:rsidR="00A20CF8" w:rsidRPr="009411B9" w:rsidRDefault="00A20CF8" w:rsidP="00FF6313">
            <w:pPr>
              <w:tabs>
                <w:tab w:val="left" w:pos="2355"/>
              </w:tabs>
              <w:jc w:val="center"/>
              <w:rPr>
                <w:sz w:val="26"/>
                <w:szCs w:val="26"/>
              </w:rPr>
            </w:pPr>
            <w:r w:rsidRPr="009411B9">
              <w:rPr>
                <w:sz w:val="26"/>
                <w:szCs w:val="26"/>
              </w:rPr>
              <w:lastRenderedPageBreak/>
              <w:t xml:space="preserve">Специалисты, ответственные </w:t>
            </w:r>
            <w:r w:rsidRPr="009411B9">
              <w:rPr>
                <w:sz w:val="26"/>
                <w:szCs w:val="26"/>
              </w:rPr>
              <w:br/>
              <w:t>за осуществление закупок</w:t>
            </w:r>
          </w:p>
        </w:tc>
        <w:tc>
          <w:tcPr>
            <w:tcW w:w="984" w:type="pct"/>
            <w:shd w:val="clear" w:color="auto" w:fill="auto"/>
          </w:tcPr>
          <w:p w:rsidR="00A20CF8" w:rsidRPr="009411B9" w:rsidRDefault="00A20CF8" w:rsidP="00FF6313">
            <w:pPr>
              <w:tabs>
                <w:tab w:val="left" w:pos="2355"/>
              </w:tabs>
              <w:spacing w:after="120"/>
              <w:jc w:val="center"/>
              <w:rPr>
                <w:sz w:val="26"/>
                <w:szCs w:val="26"/>
              </w:rPr>
            </w:pPr>
            <w:r w:rsidRPr="009411B9">
              <w:rPr>
                <w:sz w:val="26"/>
                <w:szCs w:val="26"/>
              </w:rPr>
              <w:lastRenderedPageBreak/>
              <w:t>Внутренний мониторинг закупок,</w:t>
            </w:r>
          </w:p>
          <w:p w:rsidR="00A20CF8" w:rsidRPr="009411B9" w:rsidRDefault="00A20CF8" w:rsidP="00FF6313">
            <w:pPr>
              <w:tabs>
                <w:tab w:val="left" w:pos="2355"/>
              </w:tabs>
              <w:spacing w:after="120"/>
              <w:jc w:val="center"/>
              <w:rPr>
                <w:sz w:val="26"/>
                <w:szCs w:val="26"/>
              </w:rPr>
            </w:pPr>
            <w:r w:rsidRPr="009411B9">
              <w:rPr>
                <w:sz w:val="26"/>
                <w:szCs w:val="26"/>
              </w:rPr>
              <w:t xml:space="preserve">Ограничение возможности предварительных </w:t>
            </w:r>
            <w:r w:rsidRPr="009411B9">
              <w:rPr>
                <w:sz w:val="26"/>
                <w:szCs w:val="26"/>
              </w:rPr>
              <w:lastRenderedPageBreak/>
              <w:t>переговоров специалистам, ответственным за осуществление закупок,</w:t>
            </w:r>
          </w:p>
          <w:p w:rsidR="00A20CF8" w:rsidRPr="009411B9" w:rsidRDefault="00A20CF8" w:rsidP="00FF6313">
            <w:pPr>
              <w:tabs>
                <w:tab w:val="left" w:pos="2355"/>
              </w:tabs>
              <w:jc w:val="center"/>
              <w:rPr>
                <w:sz w:val="26"/>
                <w:szCs w:val="26"/>
              </w:rPr>
            </w:pPr>
            <w:r w:rsidRPr="009411B9">
              <w:rPr>
                <w:sz w:val="26"/>
                <w:szCs w:val="26"/>
              </w:rPr>
              <w:t>Выявление конфликта интересов</w:t>
            </w:r>
          </w:p>
        </w:tc>
      </w:tr>
      <w:tr w:rsidR="00A20CF8" w:rsidTr="00FF6313">
        <w:trPr>
          <w:trHeight w:val="2688"/>
        </w:trPr>
        <w:tc>
          <w:tcPr>
            <w:tcW w:w="211" w:type="pct"/>
            <w:shd w:val="clear" w:color="auto" w:fill="auto"/>
          </w:tcPr>
          <w:p w:rsidR="00A20CF8" w:rsidRPr="009411B9" w:rsidRDefault="00A20CF8" w:rsidP="00FF6313">
            <w:pPr>
              <w:tabs>
                <w:tab w:val="left" w:pos="2355"/>
              </w:tabs>
              <w:jc w:val="center"/>
              <w:rPr>
                <w:sz w:val="26"/>
                <w:szCs w:val="26"/>
              </w:rPr>
            </w:pPr>
            <w:r w:rsidRPr="009411B9"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976" w:type="pct"/>
            <w:shd w:val="clear" w:color="auto" w:fill="auto"/>
          </w:tcPr>
          <w:p w:rsidR="00A20CF8" w:rsidRPr="009411B9" w:rsidRDefault="00A20CF8" w:rsidP="00FF6313">
            <w:pPr>
              <w:tabs>
                <w:tab w:val="left" w:pos="2355"/>
              </w:tabs>
              <w:jc w:val="center"/>
              <w:rPr>
                <w:sz w:val="26"/>
                <w:szCs w:val="26"/>
              </w:rPr>
            </w:pPr>
            <w:r w:rsidRPr="009411B9">
              <w:rPr>
                <w:sz w:val="26"/>
                <w:szCs w:val="26"/>
              </w:rPr>
              <w:t>Приемка объекта закупки</w:t>
            </w:r>
          </w:p>
        </w:tc>
        <w:tc>
          <w:tcPr>
            <w:tcW w:w="1438" w:type="pct"/>
            <w:shd w:val="clear" w:color="auto" w:fill="auto"/>
          </w:tcPr>
          <w:p w:rsidR="00A20CF8" w:rsidRPr="009411B9" w:rsidRDefault="00A20CF8" w:rsidP="00FF6313">
            <w:pPr>
              <w:tabs>
                <w:tab w:val="left" w:pos="2355"/>
              </w:tabs>
              <w:spacing w:after="120"/>
              <w:jc w:val="center"/>
              <w:rPr>
                <w:sz w:val="26"/>
                <w:szCs w:val="26"/>
              </w:rPr>
            </w:pPr>
            <w:r w:rsidRPr="009411B9">
              <w:rPr>
                <w:sz w:val="26"/>
                <w:szCs w:val="26"/>
              </w:rPr>
              <w:t>Приемка товаров, работ, услуг, не соответствующим условиям контракта, технического задания, проекта,</w:t>
            </w:r>
          </w:p>
          <w:p w:rsidR="00A20CF8" w:rsidRPr="009411B9" w:rsidRDefault="00A20CF8" w:rsidP="00FF6313">
            <w:pPr>
              <w:tabs>
                <w:tab w:val="left" w:pos="2355"/>
              </w:tabs>
              <w:spacing w:after="120"/>
              <w:jc w:val="center"/>
              <w:rPr>
                <w:sz w:val="26"/>
                <w:szCs w:val="26"/>
              </w:rPr>
            </w:pPr>
            <w:r w:rsidRPr="009411B9">
              <w:rPr>
                <w:sz w:val="26"/>
                <w:szCs w:val="26"/>
              </w:rPr>
              <w:t>Отсутствие штрафных санкций при необходимости их применения</w:t>
            </w:r>
          </w:p>
        </w:tc>
        <w:tc>
          <w:tcPr>
            <w:tcW w:w="1391" w:type="pct"/>
            <w:shd w:val="clear" w:color="auto" w:fill="auto"/>
          </w:tcPr>
          <w:p w:rsidR="00A20CF8" w:rsidRPr="009411B9" w:rsidRDefault="00A20CF8" w:rsidP="00FF6313">
            <w:pPr>
              <w:tabs>
                <w:tab w:val="left" w:pos="2355"/>
              </w:tabs>
              <w:spacing w:after="120"/>
              <w:jc w:val="center"/>
              <w:rPr>
                <w:sz w:val="26"/>
                <w:szCs w:val="26"/>
              </w:rPr>
            </w:pPr>
            <w:r w:rsidRPr="009411B9">
              <w:rPr>
                <w:sz w:val="26"/>
                <w:szCs w:val="26"/>
              </w:rPr>
              <w:t>Контрактный управляющий,</w:t>
            </w:r>
          </w:p>
          <w:p w:rsidR="00A20CF8" w:rsidRPr="009411B9" w:rsidRDefault="00A20CF8" w:rsidP="00FF6313">
            <w:pPr>
              <w:tabs>
                <w:tab w:val="left" w:pos="2355"/>
              </w:tabs>
              <w:spacing w:after="120"/>
              <w:jc w:val="center"/>
              <w:rPr>
                <w:sz w:val="26"/>
                <w:szCs w:val="26"/>
              </w:rPr>
            </w:pPr>
            <w:r w:rsidRPr="009411B9">
              <w:rPr>
                <w:sz w:val="26"/>
                <w:szCs w:val="26"/>
              </w:rPr>
              <w:t>Начальники отделов,</w:t>
            </w:r>
          </w:p>
          <w:p w:rsidR="00A20CF8" w:rsidRPr="009411B9" w:rsidRDefault="00A20CF8" w:rsidP="00FF6313">
            <w:pPr>
              <w:tabs>
                <w:tab w:val="left" w:pos="2355"/>
              </w:tabs>
              <w:spacing w:after="120"/>
              <w:jc w:val="center"/>
              <w:rPr>
                <w:sz w:val="26"/>
                <w:szCs w:val="26"/>
              </w:rPr>
            </w:pPr>
            <w:r w:rsidRPr="009411B9">
              <w:rPr>
                <w:sz w:val="26"/>
                <w:szCs w:val="26"/>
              </w:rPr>
              <w:t>Специалисты отдела имущественного комплекса,</w:t>
            </w:r>
          </w:p>
          <w:p w:rsidR="00A20CF8" w:rsidRPr="009411B9" w:rsidRDefault="00A20CF8" w:rsidP="00FF6313">
            <w:pPr>
              <w:tabs>
                <w:tab w:val="left" w:pos="2355"/>
              </w:tabs>
              <w:spacing w:after="120"/>
              <w:jc w:val="center"/>
              <w:rPr>
                <w:sz w:val="26"/>
                <w:szCs w:val="26"/>
              </w:rPr>
            </w:pPr>
            <w:r w:rsidRPr="009411B9">
              <w:rPr>
                <w:sz w:val="26"/>
                <w:szCs w:val="26"/>
              </w:rPr>
              <w:t xml:space="preserve">Специалисты, ответственные </w:t>
            </w:r>
            <w:r w:rsidRPr="009411B9">
              <w:rPr>
                <w:sz w:val="26"/>
                <w:szCs w:val="26"/>
              </w:rPr>
              <w:br/>
              <w:t>за осуществление закупок,</w:t>
            </w:r>
          </w:p>
          <w:p w:rsidR="00A20CF8" w:rsidRPr="009411B9" w:rsidRDefault="00A20CF8" w:rsidP="00FF6313">
            <w:pPr>
              <w:tabs>
                <w:tab w:val="left" w:pos="2355"/>
              </w:tabs>
              <w:spacing w:after="120"/>
              <w:jc w:val="center"/>
              <w:rPr>
                <w:sz w:val="26"/>
                <w:szCs w:val="26"/>
              </w:rPr>
            </w:pPr>
            <w:r w:rsidRPr="009411B9">
              <w:rPr>
                <w:sz w:val="26"/>
                <w:szCs w:val="26"/>
              </w:rPr>
              <w:t xml:space="preserve">Специалисты, ответственные </w:t>
            </w:r>
            <w:r w:rsidRPr="009411B9">
              <w:rPr>
                <w:sz w:val="26"/>
                <w:szCs w:val="26"/>
              </w:rPr>
              <w:br/>
              <w:t>за прием</w:t>
            </w:r>
            <w:r>
              <w:rPr>
                <w:sz w:val="26"/>
                <w:szCs w:val="26"/>
              </w:rPr>
              <w:t>ку</w:t>
            </w:r>
            <w:r w:rsidRPr="009411B9">
              <w:rPr>
                <w:sz w:val="26"/>
                <w:szCs w:val="26"/>
              </w:rPr>
              <w:t xml:space="preserve"> товаров, а также результатов работ, услуг</w:t>
            </w:r>
          </w:p>
        </w:tc>
        <w:tc>
          <w:tcPr>
            <w:tcW w:w="984" w:type="pct"/>
            <w:shd w:val="clear" w:color="auto" w:fill="auto"/>
          </w:tcPr>
          <w:p w:rsidR="00A20CF8" w:rsidRPr="009411B9" w:rsidRDefault="00A20CF8" w:rsidP="00FF6313">
            <w:pPr>
              <w:tabs>
                <w:tab w:val="left" w:pos="2355"/>
              </w:tabs>
              <w:spacing w:after="120"/>
              <w:jc w:val="center"/>
              <w:rPr>
                <w:sz w:val="26"/>
                <w:szCs w:val="26"/>
              </w:rPr>
            </w:pPr>
            <w:r w:rsidRPr="009411B9">
              <w:rPr>
                <w:sz w:val="26"/>
                <w:szCs w:val="26"/>
              </w:rPr>
              <w:t>Внутренний мониторинг закупок,</w:t>
            </w:r>
          </w:p>
          <w:p w:rsidR="00A20CF8" w:rsidRPr="009411B9" w:rsidRDefault="00A20CF8" w:rsidP="00FF6313">
            <w:pPr>
              <w:tabs>
                <w:tab w:val="left" w:pos="2355"/>
              </w:tabs>
              <w:spacing w:after="120"/>
              <w:jc w:val="center"/>
              <w:rPr>
                <w:sz w:val="26"/>
                <w:szCs w:val="26"/>
              </w:rPr>
            </w:pPr>
            <w:r w:rsidRPr="009411B9">
              <w:rPr>
                <w:sz w:val="26"/>
                <w:szCs w:val="26"/>
              </w:rPr>
              <w:t>Создание комиссии по приемке товаров, работ, услуг,</w:t>
            </w:r>
          </w:p>
          <w:p w:rsidR="00A20CF8" w:rsidRPr="009411B9" w:rsidRDefault="00A20CF8" w:rsidP="00FF6313">
            <w:pPr>
              <w:tabs>
                <w:tab w:val="left" w:pos="2355"/>
              </w:tabs>
              <w:spacing w:after="120"/>
              <w:jc w:val="center"/>
              <w:rPr>
                <w:sz w:val="26"/>
                <w:szCs w:val="26"/>
              </w:rPr>
            </w:pPr>
            <w:r w:rsidRPr="009411B9">
              <w:rPr>
                <w:sz w:val="26"/>
                <w:szCs w:val="26"/>
              </w:rPr>
              <w:t>Привлечение внешних экспертов к приемке при необходимости,</w:t>
            </w:r>
          </w:p>
          <w:p w:rsidR="00A20CF8" w:rsidRPr="009411B9" w:rsidRDefault="00A20CF8" w:rsidP="00FF6313">
            <w:pPr>
              <w:tabs>
                <w:tab w:val="left" w:pos="2355"/>
              </w:tabs>
              <w:spacing w:after="120"/>
              <w:jc w:val="center"/>
              <w:rPr>
                <w:sz w:val="26"/>
                <w:szCs w:val="26"/>
              </w:rPr>
            </w:pPr>
            <w:r w:rsidRPr="009411B9">
              <w:rPr>
                <w:sz w:val="26"/>
                <w:szCs w:val="26"/>
              </w:rPr>
              <w:t>Проверка соответствия результатов контракта его условиям</w:t>
            </w:r>
          </w:p>
        </w:tc>
      </w:tr>
    </w:tbl>
    <w:p w:rsidR="00A20CF8" w:rsidRPr="007139BE" w:rsidRDefault="00A20CF8" w:rsidP="00A20CF8">
      <w:pPr>
        <w:tabs>
          <w:tab w:val="left" w:pos="2355"/>
        </w:tabs>
        <w:rPr>
          <w:b/>
          <w:sz w:val="32"/>
          <w:szCs w:val="32"/>
        </w:rPr>
      </w:pPr>
    </w:p>
    <w:p w:rsidR="00A20CF8" w:rsidRDefault="00A20CF8" w:rsidP="00A20CF8">
      <w:pPr>
        <w:jc w:val="center"/>
      </w:pPr>
      <w:r>
        <w:rPr>
          <w:sz w:val="28"/>
          <w:szCs w:val="28"/>
        </w:rPr>
        <w:t>________________</w:t>
      </w:r>
    </w:p>
    <w:sectPr w:rsidR="00A20CF8" w:rsidSect="00A20CF8">
      <w:headerReference w:type="first" r:id="rId7"/>
      <w:pgSz w:w="16838" w:h="11906" w:orient="landscape"/>
      <w:pgMar w:top="1418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C28" w:rsidRDefault="00085C28">
      <w:r>
        <w:separator/>
      </w:r>
    </w:p>
  </w:endnote>
  <w:endnote w:type="continuationSeparator" w:id="0">
    <w:p w:rsidR="00085C28" w:rsidRDefault="00085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C28" w:rsidRDefault="00085C28">
      <w:r>
        <w:separator/>
      </w:r>
    </w:p>
  </w:footnote>
  <w:footnote w:type="continuationSeparator" w:id="0">
    <w:p w:rsidR="00085C28" w:rsidRDefault="00085C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9C" w:rsidRDefault="00A20CF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9411B9">
      <w:rPr>
        <w:noProof/>
        <w:lang w:val="ru-RU"/>
      </w:rPr>
      <w:t>6</w:t>
    </w:r>
    <w:r>
      <w:fldChar w:fldCharType="end"/>
    </w:r>
  </w:p>
  <w:p w:rsidR="00FF679C" w:rsidRDefault="00B85285" w:rsidP="001F705F">
    <w:pPr>
      <w:pStyle w:val="a3"/>
      <w:tabs>
        <w:tab w:val="clear" w:pos="4677"/>
        <w:tab w:val="clear" w:pos="9355"/>
        <w:tab w:val="left" w:pos="9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4E6"/>
    <w:rsid w:val="00085C28"/>
    <w:rsid w:val="0032490D"/>
    <w:rsid w:val="006231FE"/>
    <w:rsid w:val="007214E6"/>
    <w:rsid w:val="00A20CF8"/>
    <w:rsid w:val="00B73547"/>
    <w:rsid w:val="00B85285"/>
    <w:rsid w:val="00CB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0CF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20CF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0CF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20CF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Карпунина Наталья Александровна</dc:creator>
  <cp:lastModifiedBy>Плодовская Виктория Геннадьевна</cp:lastModifiedBy>
  <cp:revision>2</cp:revision>
  <dcterms:created xsi:type="dcterms:W3CDTF">2024-03-01T14:34:00Z</dcterms:created>
  <dcterms:modified xsi:type="dcterms:W3CDTF">2024-03-01T14:34:00Z</dcterms:modified>
</cp:coreProperties>
</file>