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C44E6" w:rsidRPr="004B28AE" w14:paraId="3A973C8E" w14:textId="77777777" w:rsidTr="00FC44E6">
        <w:trPr>
          <w:trHeight w:val="284"/>
        </w:trPr>
        <w:tc>
          <w:tcPr>
            <w:tcW w:w="10277" w:type="dxa"/>
          </w:tcPr>
          <w:p w14:paraId="1B3E2828" w14:textId="104F7BD0" w:rsidR="00FC44E6" w:rsidRPr="004B28AE" w:rsidRDefault="00FC44E6" w:rsidP="0022497F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 w:val="20"/>
              </w:rPr>
              <w:t>РЕГИОНАЛЬНОЕ  СТАТИСТИЧЕСКОЕ  НАБЛЮДЕНИЕ</w:t>
            </w:r>
          </w:p>
        </w:tc>
      </w:tr>
    </w:tbl>
    <w:p w14:paraId="56FAEC00" w14:textId="77777777" w:rsidR="007A3180" w:rsidRPr="00841CFB" w:rsidRDefault="007A3180">
      <w:pPr>
        <w:rPr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FC44E6" w:rsidRPr="004B28AE" w14:paraId="34148B58" w14:textId="77777777" w:rsidTr="00FC44E6">
        <w:trPr>
          <w:trHeight w:val="681"/>
        </w:trPr>
        <w:tc>
          <w:tcPr>
            <w:tcW w:w="5000" w:type="pct"/>
          </w:tcPr>
          <w:p w14:paraId="64AC223B" w14:textId="77777777" w:rsidR="00FC44E6" w:rsidRPr="0070326B" w:rsidRDefault="00FC44E6" w:rsidP="006B534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70326B">
              <w:rPr>
                <w:b/>
                <w:sz w:val="28"/>
                <w:szCs w:val="28"/>
              </w:rPr>
              <w:fldChar w:fldCharType="begin"/>
            </w:r>
            <w:r w:rsidRPr="0070326B">
              <w:rPr>
                <w:b/>
                <w:sz w:val="28"/>
                <w:szCs w:val="28"/>
              </w:rPr>
              <w:instrText xml:space="preserve"> INCLUDETEXT "c:\\access20\\kformp\\name.txt" \* MERGEFORMAT </w:instrText>
            </w:r>
            <w:r w:rsidRPr="0070326B">
              <w:rPr>
                <w:b/>
                <w:sz w:val="28"/>
                <w:szCs w:val="28"/>
              </w:rPr>
              <w:fldChar w:fldCharType="separate"/>
            </w:r>
            <w:r w:rsidRPr="0070326B">
              <w:rPr>
                <w:b/>
                <w:sz w:val="28"/>
                <w:szCs w:val="28"/>
              </w:rPr>
              <w:t>Сведения о деятельности коллективного средства размещения</w:t>
            </w:r>
          </w:p>
          <w:p w14:paraId="36ECC37E" w14:textId="3AAA0F2B" w:rsidR="00FC44E6" w:rsidRPr="004B28AE" w:rsidRDefault="00FC44E6" w:rsidP="0022497F">
            <w:pPr>
              <w:spacing w:line="240" w:lineRule="atLeast"/>
              <w:jc w:val="center"/>
              <w:rPr>
                <w:b/>
                <w:szCs w:val="24"/>
              </w:rPr>
            </w:pPr>
            <w:r w:rsidRPr="0070326B">
              <w:rPr>
                <w:b/>
                <w:sz w:val="28"/>
                <w:szCs w:val="28"/>
              </w:rPr>
              <w:t>за</w:t>
            </w:r>
            <w:r w:rsidRPr="0070326B">
              <w:rPr>
                <w:b/>
                <w:sz w:val="28"/>
                <w:szCs w:val="28"/>
              </w:rPr>
              <w:fldChar w:fldCharType="end"/>
            </w:r>
            <w:r w:rsidRPr="0070326B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Pr="0070326B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14:paraId="13328F41" w14:textId="77777777" w:rsidR="007A3180" w:rsidRPr="0022497F" w:rsidRDefault="007A3180" w:rsidP="0022497F">
      <w:pPr>
        <w:spacing w:line="240" w:lineRule="atLeast"/>
        <w:rPr>
          <w:b/>
          <w:sz w:val="8"/>
          <w:szCs w:val="8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14"/>
        <w:gridCol w:w="1575"/>
        <w:gridCol w:w="174"/>
        <w:gridCol w:w="2285"/>
      </w:tblGrid>
      <w:tr w:rsidR="000A15AB" w:rsidRPr="003E2A35" w14:paraId="1DA91A99" w14:textId="77777777" w:rsidTr="003179B9">
        <w:trPr>
          <w:jc w:val="center"/>
        </w:trPr>
        <w:tc>
          <w:tcPr>
            <w:tcW w:w="30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73C0" w14:textId="315A37D7" w:rsidR="000A15AB" w:rsidRPr="003E2A35" w:rsidRDefault="000A15AB">
            <w:pPr>
              <w:jc w:val="center"/>
              <w:rPr>
                <w:b/>
                <w:sz w:val="18"/>
                <w:szCs w:val="18"/>
              </w:rPr>
            </w:pPr>
            <w:r w:rsidRPr="003E2A35">
              <w:rPr>
                <w:b/>
                <w:sz w:val="18"/>
                <w:szCs w:val="18"/>
              </w:rPr>
              <w:t>Пред</w:t>
            </w:r>
            <w:r w:rsidR="003179B9">
              <w:rPr>
                <w:b/>
                <w:sz w:val="18"/>
                <w:szCs w:val="18"/>
              </w:rPr>
              <w:t>о</w:t>
            </w:r>
            <w:r w:rsidRPr="003E2A35">
              <w:rPr>
                <w:b/>
                <w:sz w:val="18"/>
                <w:szCs w:val="18"/>
              </w:rPr>
              <w:t>ставляют: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B5CFF" w14:textId="676EC021" w:rsidR="000A15AB" w:rsidRPr="003E2A35" w:rsidRDefault="000A15AB" w:rsidP="009D7A8B">
            <w:pPr>
              <w:jc w:val="center"/>
              <w:rPr>
                <w:b/>
                <w:sz w:val="18"/>
                <w:szCs w:val="18"/>
              </w:rPr>
            </w:pPr>
            <w:r w:rsidRPr="003E2A35">
              <w:rPr>
                <w:b/>
                <w:sz w:val="18"/>
                <w:szCs w:val="18"/>
              </w:rPr>
              <w:t>Срок пред</w:t>
            </w:r>
            <w:r w:rsidR="0062180D">
              <w:rPr>
                <w:b/>
                <w:sz w:val="18"/>
                <w:szCs w:val="18"/>
              </w:rPr>
              <w:t>о</w:t>
            </w:r>
            <w:r w:rsidRPr="003E2A35">
              <w:rPr>
                <w:b/>
                <w:sz w:val="18"/>
                <w:szCs w:val="18"/>
              </w:rPr>
              <w:t>ставления</w:t>
            </w:r>
          </w:p>
        </w:tc>
        <w:tc>
          <w:tcPr>
            <w:tcW w:w="84" w:type="pct"/>
            <w:tcBorders>
              <w:left w:val="single" w:sz="12" w:space="0" w:color="auto"/>
              <w:right w:val="single" w:sz="12" w:space="0" w:color="auto"/>
            </w:tcBorders>
          </w:tcPr>
          <w:p w14:paraId="434B9115" w14:textId="77777777" w:rsidR="000A15AB" w:rsidRPr="003E2A35" w:rsidRDefault="000A15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9A26D" w14:textId="77777777" w:rsidR="000A15AB" w:rsidRPr="003E2A35" w:rsidRDefault="000A15AB" w:rsidP="00537B12">
            <w:pPr>
              <w:jc w:val="center"/>
              <w:rPr>
                <w:b/>
                <w:sz w:val="18"/>
                <w:szCs w:val="18"/>
              </w:rPr>
            </w:pPr>
            <w:r w:rsidRPr="003E2A35">
              <w:rPr>
                <w:b/>
                <w:sz w:val="18"/>
                <w:szCs w:val="18"/>
              </w:rPr>
              <w:t xml:space="preserve">Форма № </w:t>
            </w:r>
            <w:r w:rsidR="00F6249A" w:rsidRPr="003E2A35">
              <w:rPr>
                <w:b/>
                <w:sz w:val="18"/>
                <w:szCs w:val="18"/>
                <w:lang w:val="en-US"/>
              </w:rPr>
              <w:t xml:space="preserve">1 </w:t>
            </w:r>
            <w:r w:rsidR="000F20D4" w:rsidRPr="003E2A35">
              <w:rPr>
                <w:b/>
                <w:sz w:val="18"/>
                <w:szCs w:val="18"/>
              </w:rPr>
              <w:t>–</w:t>
            </w:r>
            <w:r w:rsidR="008C6F01" w:rsidRPr="003E2A35">
              <w:rPr>
                <w:b/>
                <w:sz w:val="18"/>
                <w:szCs w:val="18"/>
              </w:rPr>
              <w:t xml:space="preserve"> </w:t>
            </w:r>
            <w:r w:rsidR="00537B12" w:rsidRPr="003E2A35">
              <w:rPr>
                <w:b/>
                <w:sz w:val="18"/>
                <w:szCs w:val="18"/>
              </w:rPr>
              <w:t>КСР (</w:t>
            </w:r>
            <w:proofErr w:type="spellStart"/>
            <w:r w:rsidR="00537B12" w:rsidRPr="003E2A35">
              <w:rPr>
                <w:b/>
                <w:sz w:val="18"/>
                <w:szCs w:val="18"/>
              </w:rPr>
              <w:t>рег</w:t>
            </w:r>
            <w:proofErr w:type="spellEnd"/>
            <w:r w:rsidR="00537B12" w:rsidRPr="003E2A35">
              <w:rPr>
                <w:b/>
                <w:sz w:val="18"/>
                <w:szCs w:val="18"/>
              </w:rPr>
              <w:t>)</w:t>
            </w:r>
          </w:p>
        </w:tc>
      </w:tr>
      <w:tr w:rsidR="000A15AB" w:rsidRPr="003E2A35" w14:paraId="6DDC14BF" w14:textId="77777777" w:rsidTr="003179B9">
        <w:trPr>
          <w:jc w:val="center"/>
        </w:trPr>
        <w:tc>
          <w:tcPr>
            <w:tcW w:w="30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FB579F" w14:textId="170360AF" w:rsidR="0062180D" w:rsidRPr="003179B9" w:rsidRDefault="0062180D" w:rsidP="0062180D">
            <w:pPr>
              <w:spacing w:line="240" w:lineRule="atLeast"/>
              <w:rPr>
                <w:sz w:val="18"/>
                <w:szCs w:val="18"/>
              </w:rPr>
            </w:pPr>
            <w:r w:rsidRPr="003179B9">
              <w:rPr>
                <w:sz w:val="18"/>
                <w:szCs w:val="18"/>
              </w:rPr>
              <w:t>юридические лица независимо от формы собственности и организационно-правовой формы, физические лица, зарегистрированные в качестве индивидуальных предпринимателей, предоставляющие услуги гостиниц и аналогичных им коллективных средств размещения (гостиницы, мотели, хостелы, другие организации гостиничного типа):</w:t>
            </w:r>
          </w:p>
          <w:p w14:paraId="305E37B4" w14:textId="5BD3D14A" w:rsidR="00C60C9B" w:rsidRPr="003179B9" w:rsidRDefault="0062180D" w:rsidP="003179B9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3179B9">
              <w:rPr>
                <w:sz w:val="18"/>
                <w:szCs w:val="18"/>
              </w:rPr>
              <w:t xml:space="preserve">- </w:t>
            </w:r>
            <w:r w:rsidR="003179B9" w:rsidRPr="003179B9">
              <w:rPr>
                <w:sz w:val="18"/>
                <w:szCs w:val="18"/>
              </w:rPr>
              <w:t xml:space="preserve">комитету </w:t>
            </w:r>
            <w:r w:rsidRPr="003179B9">
              <w:rPr>
                <w:sz w:val="18"/>
                <w:szCs w:val="18"/>
              </w:rPr>
              <w:t>молодежной политики и туризма администрации Волгограда через территориальный орган Федеральной службы государственной статистики по</w:t>
            </w:r>
            <w:r w:rsidR="003179B9" w:rsidRPr="003179B9">
              <w:rPr>
                <w:sz w:val="18"/>
                <w:szCs w:val="18"/>
              </w:rPr>
              <w:t xml:space="preserve"> </w:t>
            </w:r>
            <w:r w:rsidRPr="003179B9">
              <w:rPr>
                <w:sz w:val="18"/>
                <w:szCs w:val="18"/>
              </w:rPr>
              <w:t>Волгоградской области по установленному им адресу</w:t>
            </w:r>
            <w:r w:rsidR="00BC73E0" w:rsidRPr="003179B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42E08B1E" wp14:editId="3B45D351">
                      <wp:simplePos x="0" y="0"/>
                      <wp:positionH relativeFrom="column">
                        <wp:posOffset>7642225</wp:posOffset>
                      </wp:positionH>
                      <wp:positionV relativeFrom="paragraph">
                        <wp:posOffset>736600</wp:posOffset>
                      </wp:positionV>
                      <wp:extent cx="1463675" cy="227330"/>
                      <wp:effectExtent l="12700" t="12700" r="9525" b="1714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2DA3C" id="Rectangle 8" o:spid="_x0000_s1026" style="position:absolute;margin-left:601.75pt;margin-top:58pt;width:115.25pt;height:1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RBCgIAABcEAAAOAAAAZHJzL2Uyb0RvYy54bWysU9uO0zAQfUfiHyy/0zTpZUvUdLXqUoS0&#10;LEgLH+A6TmLheMzYbVq+nrHb7VaAeEAkkuXx2Mdnzhwvbw+9YXuFXoOteD4ac6ashFrbtuJfv2ze&#10;LDjzQdhaGLCq4kfl+e3q9avl4EpVQAemVsgIxPpycBXvQnBllnnZqV74EThlKdkA9iJQiG1WoxgI&#10;vTdZMR7PswGwdghSeU+r96ckXyX8plEyfGoarwIzFSduIY2Yxm0cs9VSlC0K12l5piH+gUUvtKVL&#10;L1D3Igi2Q/0bVK8lgocmjCT0GTSNlirVQNXk41+qeeqEU6kWEse7i0z+/8HKx/2T+4yRuncPIL95&#10;ZmHdCduqO0QYOiVqui6PQmWD8+XlQAw8HWXb4SPU1FqxC5A0ODTYR0Cqjh2S1MeL1OoQmKTFfDqf&#10;zG9mnEnKFcXNZJJ6kYny+bRDH94r6FmcVByplQld7B98iGxE+bwlsQej6402JgXYbtcG2V5Q2zdF&#10;/FMBVOT1NmPZQFRmCyLyd4xx+v6E0etABja6r/jiskmUUbd3tk72CkKb05w4G3sWMmoXberLLdRH&#10;0hHh5E56TTTpAH9wNpAzK+6/7wQqzswHS714m0+n0copmM5uCgrwOrO9zggrCarigbPTdB1O9t85&#10;1G1HN+Wpdgt31L9GJ2lfWJ3JkvuS4ueXEu19HaddL+959RMAAP//AwBQSwMEFAAGAAgAAAAhAPfD&#10;qbXiAAAADQEAAA8AAABkcnMvZG93bnJldi54bWxMj0trwzAQhO+F/gexhV5CIz+SEBzLoQRKDoU+&#10;3NBcZXtrm1orYym2+++7ObW3GXaY/Sbdz6YTIw6utaQgXAYgkEpbtVQrOH08PWxBOK+p0p0lVPCD&#10;DvbZ7U2qk8pO9I5j7mvBJeQSraDxvk+kdGWDRrul7ZH49mUHoz3boZbVoCcuN52MgmAjjW6JPzS6&#10;x0OD5Xd+MQqi+LM4ne2xeHbh68vicJwWY/6m1P3d/LgD4XH2f2G44jM6ZMxU2AtVTnTsoyBec5ZV&#10;uOFV18gqXrEqWK3DLcgslf9XZL8AAAD//wMAUEsBAi0AFAAGAAgAAAAhALaDOJL+AAAA4QEAABMA&#10;AAAAAAAAAAAAAAAAAAAAAFtDb250ZW50X1R5cGVzXS54bWxQSwECLQAUAAYACAAAACEAOP0h/9YA&#10;AACUAQAACwAAAAAAAAAAAAAAAAAvAQAAX3JlbHMvLnJlbHNQSwECLQAUAAYACAAAACEAk660QQoC&#10;AAAXBAAADgAAAAAAAAAAAAAAAAAuAgAAZHJzL2Uyb0RvYy54bWxQSwECLQAUAAYACAAAACEA98Op&#10;teIAAAANAQAADwAAAAAAAAAAAAAAAABkBAAAZHJzL2Rvd25yZXYueG1sUEsFBgAAAAAEAAQA8wAA&#10;AHMFAAAAAA==&#10;" o:allowincell="f" fillcolor="#f2f2f2" strokeweight="1.25pt"/>
                  </w:pict>
                </mc:Fallback>
              </mc:AlternateContent>
            </w:r>
            <w:r w:rsidR="00FA4C48" w:rsidRPr="003179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BB5A8" w14:textId="77777777" w:rsidR="00C31027" w:rsidRPr="00FE7A81" w:rsidRDefault="00C31027" w:rsidP="00C3102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E7A81">
              <w:rPr>
                <w:sz w:val="18"/>
                <w:szCs w:val="18"/>
              </w:rPr>
              <w:t>не позднее</w:t>
            </w:r>
          </w:p>
          <w:p w14:paraId="66A85C0F" w14:textId="47A2B71A" w:rsidR="000F20D4" w:rsidRPr="00FE7A81" w:rsidRDefault="00FE7A81" w:rsidP="004417B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E7A81">
              <w:rPr>
                <w:sz w:val="18"/>
                <w:szCs w:val="18"/>
              </w:rPr>
              <w:t>10</w:t>
            </w:r>
            <w:r w:rsidR="0070326B" w:rsidRPr="00FE7A81">
              <w:rPr>
                <w:sz w:val="18"/>
                <w:szCs w:val="18"/>
              </w:rPr>
              <w:t xml:space="preserve"> января </w:t>
            </w:r>
            <w:r w:rsidR="00C31027" w:rsidRPr="00FE7A81">
              <w:rPr>
                <w:sz w:val="18"/>
                <w:szCs w:val="18"/>
              </w:rPr>
              <w:t>202</w:t>
            </w:r>
            <w:r w:rsidR="004417BC" w:rsidRPr="00FE7A81">
              <w:rPr>
                <w:sz w:val="18"/>
                <w:szCs w:val="18"/>
              </w:rPr>
              <w:t>5</w:t>
            </w:r>
            <w:r w:rsidR="00C31027" w:rsidRPr="00FE7A8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4" w:type="pct"/>
            <w:tcBorders>
              <w:left w:val="single" w:sz="12" w:space="0" w:color="auto"/>
              <w:right w:val="single" w:sz="12" w:space="0" w:color="auto"/>
            </w:tcBorders>
          </w:tcPr>
          <w:p w14:paraId="63E09851" w14:textId="77777777" w:rsidR="000A15AB" w:rsidRPr="003179B9" w:rsidRDefault="000A15A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4058B5" w14:textId="77777777" w:rsidR="005A285B" w:rsidRPr="003179B9" w:rsidRDefault="005A285B" w:rsidP="005A285B">
            <w:pPr>
              <w:jc w:val="center"/>
              <w:rPr>
                <w:sz w:val="18"/>
                <w:szCs w:val="18"/>
              </w:rPr>
            </w:pPr>
          </w:p>
          <w:p w14:paraId="5197E634" w14:textId="77777777" w:rsidR="00736345" w:rsidRPr="003179B9" w:rsidRDefault="00736345" w:rsidP="008C2180">
            <w:pPr>
              <w:jc w:val="center"/>
              <w:rPr>
                <w:sz w:val="18"/>
                <w:szCs w:val="18"/>
              </w:rPr>
            </w:pPr>
            <w:r w:rsidRPr="003179B9">
              <w:rPr>
                <w:sz w:val="18"/>
                <w:szCs w:val="18"/>
              </w:rPr>
              <w:t xml:space="preserve">В соответствии </w:t>
            </w:r>
          </w:p>
          <w:p w14:paraId="4B67398C" w14:textId="42FDFB3E" w:rsidR="003179B9" w:rsidRPr="003179B9" w:rsidRDefault="00736345" w:rsidP="003179B9">
            <w:pPr>
              <w:jc w:val="center"/>
              <w:rPr>
                <w:sz w:val="18"/>
                <w:szCs w:val="18"/>
              </w:rPr>
            </w:pPr>
            <w:r w:rsidRPr="003179B9">
              <w:rPr>
                <w:sz w:val="18"/>
                <w:szCs w:val="18"/>
              </w:rPr>
              <w:t>с государственным контрактом</w:t>
            </w:r>
            <w:r w:rsidR="007C6B78" w:rsidRPr="003179B9">
              <w:rPr>
                <w:sz w:val="18"/>
                <w:szCs w:val="18"/>
              </w:rPr>
              <w:br/>
            </w:r>
            <w:r w:rsidR="003179B9">
              <w:rPr>
                <w:sz w:val="18"/>
                <w:szCs w:val="18"/>
              </w:rPr>
              <w:t>комитета</w:t>
            </w:r>
            <w:r w:rsidR="003179B9" w:rsidRPr="003179B9">
              <w:rPr>
                <w:sz w:val="18"/>
                <w:szCs w:val="18"/>
              </w:rPr>
              <w:t xml:space="preserve"> молодежной политики и туризма администрации Волгограда</w:t>
            </w:r>
            <w:r w:rsidR="007C6B78" w:rsidRPr="003179B9">
              <w:rPr>
                <w:sz w:val="18"/>
                <w:szCs w:val="18"/>
              </w:rPr>
              <w:br/>
            </w:r>
          </w:p>
          <w:p w14:paraId="521795D6" w14:textId="20FB2C65" w:rsidR="009D7A8B" w:rsidRPr="003179B9" w:rsidRDefault="009D7A8B" w:rsidP="009D7A8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F14D3B5" w14:textId="77777777" w:rsidR="002F4E82" w:rsidRDefault="002F4E82">
      <w:pPr>
        <w:pStyle w:val="aa"/>
        <w:rPr>
          <w:b/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0"/>
        <w:gridCol w:w="6308"/>
      </w:tblGrid>
      <w:tr w:rsidR="00CF0B92" w:rsidRPr="004B28AE" w14:paraId="2A721428" w14:textId="4FC4DB82" w:rsidTr="00CF0B92">
        <w:trPr>
          <w:trHeight w:val="380"/>
        </w:trPr>
        <w:tc>
          <w:tcPr>
            <w:tcW w:w="1952" w:type="pct"/>
            <w:tcBorders>
              <w:bottom w:val="single" w:sz="4" w:space="0" w:color="auto"/>
            </w:tcBorders>
            <w:vAlign w:val="bottom"/>
          </w:tcPr>
          <w:p w14:paraId="4D0A8505" w14:textId="77777777" w:rsidR="00CF0B92" w:rsidRPr="00CF0B92" w:rsidRDefault="00CF0B92" w:rsidP="00CF0B92">
            <w:pPr>
              <w:spacing w:line="240" w:lineRule="exact"/>
              <w:rPr>
                <w:sz w:val="18"/>
                <w:szCs w:val="18"/>
              </w:rPr>
            </w:pPr>
            <w:r w:rsidRPr="00CF0B92">
              <w:rPr>
                <w:sz w:val="18"/>
                <w:szCs w:val="18"/>
              </w:rPr>
              <w:t xml:space="preserve">Наименование отчитывающейся организации </w:t>
            </w:r>
          </w:p>
          <w:p w14:paraId="6468FB00" w14:textId="0D5F66BC" w:rsidR="00CF0B92" w:rsidRPr="00CF0B92" w:rsidRDefault="00CF0B92" w:rsidP="00CF0B92">
            <w:pPr>
              <w:spacing w:line="240" w:lineRule="exact"/>
              <w:ind w:right="-113"/>
              <w:rPr>
                <w:sz w:val="18"/>
                <w:szCs w:val="18"/>
              </w:rPr>
            </w:pPr>
            <w:r w:rsidRPr="00CF0B92">
              <w:rPr>
                <w:sz w:val="18"/>
                <w:szCs w:val="18"/>
              </w:rPr>
              <w:t>(ФИО индивидуального предпринимательства):</w:t>
            </w:r>
          </w:p>
        </w:tc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4E25F9A5" w14:textId="77777777" w:rsidR="00CF0B92" w:rsidRPr="003E2A35" w:rsidRDefault="00CF0B92" w:rsidP="00CF0B92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 w:rsidR="00CF0B92" w:rsidRPr="004B28AE" w14:paraId="7D54EC37" w14:textId="5185D9DF" w:rsidTr="00CF0B92">
        <w:trPr>
          <w:trHeight w:val="351"/>
        </w:trPr>
        <w:tc>
          <w:tcPr>
            <w:tcW w:w="195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143DA" w14:textId="0F05DCFC" w:rsidR="00CF0B92" w:rsidRPr="00CF0B92" w:rsidRDefault="00CF0B92" w:rsidP="00CF0B92">
            <w:pPr>
              <w:spacing w:line="240" w:lineRule="atLeast"/>
              <w:rPr>
                <w:sz w:val="18"/>
                <w:szCs w:val="18"/>
              </w:rPr>
            </w:pPr>
            <w:r w:rsidRPr="00CF0B92">
              <w:rPr>
                <w:sz w:val="18"/>
                <w:szCs w:val="18"/>
              </w:rPr>
              <w:t>Почтовый адрес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42A43" w14:textId="77777777" w:rsidR="00CF0B92" w:rsidRPr="003E2A35" w:rsidRDefault="00CF0B92" w:rsidP="00CF0B92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</w:tr>
      <w:tr w:rsidR="00CF0B92" w:rsidRPr="004B28AE" w14:paraId="7D14EC90" w14:textId="77777777" w:rsidTr="00CF0B92">
        <w:trPr>
          <w:trHeight w:val="380"/>
        </w:trPr>
        <w:tc>
          <w:tcPr>
            <w:tcW w:w="195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BFE3F" w14:textId="77777777" w:rsidR="00021243" w:rsidRPr="00CF0B92" w:rsidRDefault="003A3F99" w:rsidP="00CF0B92">
            <w:pPr>
              <w:spacing w:line="240" w:lineRule="atLeast"/>
              <w:rPr>
                <w:sz w:val="18"/>
                <w:szCs w:val="18"/>
              </w:rPr>
            </w:pPr>
            <w:r w:rsidRPr="00CF0B92">
              <w:rPr>
                <w:sz w:val="18"/>
                <w:szCs w:val="18"/>
              </w:rPr>
              <w:t>Код ОКПО структурного подразделения</w:t>
            </w:r>
          </w:p>
          <w:p w14:paraId="1087AE6C" w14:textId="6EFB705B" w:rsidR="00440122" w:rsidRPr="00CF0B92" w:rsidRDefault="003A3F99" w:rsidP="00CF0B92">
            <w:pPr>
              <w:spacing w:line="240" w:lineRule="atLeast"/>
              <w:rPr>
                <w:sz w:val="18"/>
                <w:szCs w:val="18"/>
              </w:rPr>
            </w:pPr>
            <w:r w:rsidRPr="00CF0B92">
              <w:rPr>
                <w:sz w:val="18"/>
                <w:szCs w:val="18"/>
              </w:rPr>
              <w:t>(присвоенный код ОКПО для КСР)</w:t>
            </w:r>
            <w:r w:rsidR="00CF0B92">
              <w:rPr>
                <w:sz w:val="18"/>
                <w:szCs w:val="18"/>
              </w:rPr>
              <w:t>:</w:t>
            </w:r>
          </w:p>
        </w:tc>
        <w:tc>
          <w:tcPr>
            <w:tcW w:w="30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B0FF2" w14:textId="77777777" w:rsidR="00021243" w:rsidRPr="003E2A35" w:rsidRDefault="00021243" w:rsidP="009D7A8B">
            <w:pPr>
              <w:spacing w:line="240" w:lineRule="atLeast"/>
              <w:ind w:left="638"/>
              <w:rPr>
                <w:b/>
                <w:sz w:val="18"/>
                <w:szCs w:val="18"/>
              </w:rPr>
            </w:pPr>
          </w:p>
          <w:p w14:paraId="34DF7EEC" w14:textId="641C6C08" w:rsidR="00021243" w:rsidRPr="003179B9" w:rsidRDefault="00021243" w:rsidP="00FC44E6">
            <w:pPr>
              <w:spacing w:line="240" w:lineRule="atLeast"/>
              <w:ind w:left="-77"/>
              <w:rPr>
                <w:b/>
                <w:sz w:val="18"/>
                <w:szCs w:val="18"/>
              </w:rPr>
            </w:pPr>
          </w:p>
        </w:tc>
      </w:tr>
      <w:tr w:rsidR="00CF0B92" w:rsidRPr="004B28AE" w14:paraId="118BA68A" w14:textId="77777777" w:rsidTr="00CF0B92">
        <w:trPr>
          <w:trHeight w:val="380"/>
        </w:trPr>
        <w:tc>
          <w:tcPr>
            <w:tcW w:w="195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C2472F" w14:textId="3F1257D5" w:rsidR="00440122" w:rsidRPr="00CF0B92" w:rsidRDefault="000F20D4" w:rsidP="00CF0B92">
            <w:pPr>
              <w:spacing w:line="240" w:lineRule="atLeast"/>
              <w:rPr>
                <w:sz w:val="18"/>
                <w:szCs w:val="18"/>
              </w:rPr>
            </w:pPr>
            <w:r w:rsidRPr="00CF0B92">
              <w:rPr>
                <w:sz w:val="18"/>
                <w:szCs w:val="18"/>
              </w:rPr>
              <w:t xml:space="preserve">Код </w:t>
            </w:r>
            <w:r w:rsidR="00D344F1" w:rsidRPr="00CF0B92">
              <w:rPr>
                <w:sz w:val="18"/>
                <w:szCs w:val="18"/>
              </w:rPr>
              <w:t xml:space="preserve">организации </w:t>
            </w:r>
            <w:r w:rsidR="00736345" w:rsidRPr="00CF0B92">
              <w:rPr>
                <w:sz w:val="18"/>
                <w:szCs w:val="18"/>
              </w:rPr>
              <w:t>(</w:t>
            </w:r>
            <w:r w:rsidR="00B02D07" w:rsidRPr="00CF0B92">
              <w:rPr>
                <w:sz w:val="18"/>
                <w:szCs w:val="18"/>
              </w:rPr>
              <w:t>индивидуального предпринимателя</w:t>
            </w:r>
            <w:r w:rsidR="00736345" w:rsidRPr="00CF0B92">
              <w:rPr>
                <w:sz w:val="18"/>
                <w:szCs w:val="18"/>
              </w:rPr>
              <w:t xml:space="preserve">) </w:t>
            </w:r>
            <w:r w:rsidRPr="00CF0B92">
              <w:rPr>
                <w:sz w:val="18"/>
                <w:szCs w:val="18"/>
              </w:rPr>
              <w:t>ОКПО</w:t>
            </w:r>
            <w:r w:rsidR="00CF0B92">
              <w:rPr>
                <w:sz w:val="18"/>
                <w:szCs w:val="18"/>
              </w:rPr>
              <w:t>:</w:t>
            </w:r>
          </w:p>
        </w:tc>
        <w:tc>
          <w:tcPr>
            <w:tcW w:w="30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1C951" w14:textId="77777777" w:rsidR="003A3F99" w:rsidRPr="003E2A35" w:rsidRDefault="003A3F99" w:rsidP="00895BB7">
            <w:pPr>
              <w:spacing w:line="240" w:lineRule="atLeast"/>
              <w:rPr>
                <w:b/>
                <w:sz w:val="18"/>
                <w:szCs w:val="18"/>
              </w:rPr>
            </w:pPr>
          </w:p>
          <w:p w14:paraId="0204E9D8" w14:textId="1D319727" w:rsidR="000F20D4" w:rsidRPr="00CF0B92" w:rsidRDefault="000F20D4" w:rsidP="00895BB7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</w:tr>
      <w:tr w:rsidR="00736345" w:rsidRPr="004B28AE" w14:paraId="2774BA38" w14:textId="77777777" w:rsidTr="00CF0B92">
        <w:trPr>
          <w:trHeight w:val="380"/>
        </w:trPr>
        <w:tc>
          <w:tcPr>
            <w:tcW w:w="195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0AFE9" w14:textId="3DC05B20" w:rsidR="00736345" w:rsidRPr="00CF0B92" w:rsidRDefault="00D344F1" w:rsidP="00CF0B92">
            <w:pPr>
              <w:spacing w:line="240" w:lineRule="atLeast"/>
              <w:rPr>
                <w:sz w:val="18"/>
                <w:szCs w:val="18"/>
              </w:rPr>
            </w:pPr>
            <w:r w:rsidRPr="00CF0B92">
              <w:rPr>
                <w:sz w:val="18"/>
                <w:szCs w:val="18"/>
              </w:rPr>
              <w:t xml:space="preserve">Код организации (индивидуального предпринимателя) </w:t>
            </w:r>
            <w:r w:rsidR="00736345" w:rsidRPr="00CF0B92">
              <w:rPr>
                <w:sz w:val="18"/>
                <w:szCs w:val="18"/>
              </w:rPr>
              <w:t>ИНН</w:t>
            </w:r>
            <w:r w:rsidR="00CF0B92">
              <w:rPr>
                <w:sz w:val="18"/>
                <w:szCs w:val="18"/>
              </w:rPr>
              <w:t>:</w:t>
            </w:r>
          </w:p>
        </w:tc>
        <w:tc>
          <w:tcPr>
            <w:tcW w:w="30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95BD5" w14:textId="2914C761" w:rsidR="00736345" w:rsidRPr="008509CE" w:rsidRDefault="00736345" w:rsidP="00895BB7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</w:tr>
      <w:tr w:rsidR="00021243" w:rsidRPr="00423AB2" w14:paraId="75A7EAFF" w14:textId="77777777" w:rsidTr="00CF0B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95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C379AE" w14:textId="17749ED0" w:rsidR="00021243" w:rsidRPr="00CF0B92" w:rsidRDefault="00021243" w:rsidP="00CF0B92">
            <w:pPr>
              <w:keepNext/>
              <w:spacing w:line="200" w:lineRule="exact"/>
              <w:outlineLvl w:val="1"/>
              <w:rPr>
                <w:sz w:val="18"/>
                <w:szCs w:val="18"/>
              </w:rPr>
            </w:pPr>
            <w:r w:rsidRPr="00CF0B92">
              <w:rPr>
                <w:sz w:val="18"/>
                <w:szCs w:val="18"/>
              </w:rPr>
              <w:t>Наименование КСР</w:t>
            </w:r>
            <w:r w:rsidR="00CF0B92">
              <w:rPr>
                <w:sz w:val="18"/>
                <w:szCs w:val="18"/>
              </w:rPr>
              <w:t>:</w:t>
            </w:r>
          </w:p>
        </w:tc>
        <w:tc>
          <w:tcPr>
            <w:tcW w:w="30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1FFFDF" w14:textId="77777777" w:rsidR="00021243" w:rsidRPr="003E2A35" w:rsidRDefault="00021243" w:rsidP="0010795D">
            <w:pPr>
              <w:keepNext/>
              <w:spacing w:line="200" w:lineRule="exact"/>
              <w:outlineLvl w:val="1"/>
              <w:rPr>
                <w:sz w:val="18"/>
                <w:szCs w:val="18"/>
              </w:rPr>
            </w:pPr>
          </w:p>
        </w:tc>
      </w:tr>
      <w:tr w:rsidR="00021243" w:rsidRPr="00423AB2" w14:paraId="2ACA3B60" w14:textId="77777777" w:rsidTr="00CF0B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95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EF226F" w14:textId="4C343FC4" w:rsidR="00021243" w:rsidRPr="00CF0B92" w:rsidRDefault="00021243" w:rsidP="00CF0B92">
            <w:pPr>
              <w:keepNext/>
              <w:spacing w:line="200" w:lineRule="exact"/>
              <w:outlineLvl w:val="1"/>
              <w:rPr>
                <w:sz w:val="18"/>
                <w:szCs w:val="18"/>
              </w:rPr>
            </w:pPr>
            <w:r w:rsidRPr="00CF0B92">
              <w:rPr>
                <w:sz w:val="18"/>
                <w:szCs w:val="18"/>
              </w:rPr>
              <w:t>Почтовый адрес КСР</w:t>
            </w:r>
            <w:r w:rsidR="00CF0B92">
              <w:rPr>
                <w:sz w:val="18"/>
                <w:szCs w:val="18"/>
              </w:rPr>
              <w:t>:</w:t>
            </w:r>
          </w:p>
        </w:tc>
        <w:tc>
          <w:tcPr>
            <w:tcW w:w="30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08E873" w14:textId="77777777" w:rsidR="00021243" w:rsidRPr="003E2A35" w:rsidRDefault="00021243" w:rsidP="0010795D">
            <w:pPr>
              <w:keepNext/>
              <w:spacing w:line="200" w:lineRule="exact"/>
              <w:outlineLvl w:val="1"/>
              <w:rPr>
                <w:sz w:val="18"/>
                <w:szCs w:val="18"/>
              </w:rPr>
            </w:pPr>
          </w:p>
        </w:tc>
      </w:tr>
      <w:tr w:rsidR="0010795D" w:rsidRPr="00423AB2" w14:paraId="76B5CB51" w14:textId="77777777" w:rsidTr="00CF0B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95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54A32D" w14:textId="0B7F2543" w:rsidR="0010795D" w:rsidRPr="00CF0B92" w:rsidRDefault="0010795D" w:rsidP="00CF0B92">
            <w:pPr>
              <w:rPr>
                <w:sz w:val="18"/>
                <w:szCs w:val="18"/>
              </w:rPr>
            </w:pPr>
            <w:r w:rsidRPr="00CF0B92">
              <w:rPr>
                <w:sz w:val="18"/>
                <w:szCs w:val="18"/>
              </w:rPr>
              <w:t>Телефон КСР</w:t>
            </w:r>
            <w:r w:rsidR="00CF0B92">
              <w:rPr>
                <w:sz w:val="18"/>
                <w:szCs w:val="18"/>
              </w:rPr>
              <w:t>:</w:t>
            </w:r>
          </w:p>
        </w:tc>
        <w:tc>
          <w:tcPr>
            <w:tcW w:w="30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04C2E5" w14:textId="77777777" w:rsidR="0010795D" w:rsidRPr="003E2A35" w:rsidRDefault="0010795D" w:rsidP="0010795D">
            <w:pPr>
              <w:keepNext/>
              <w:spacing w:line="200" w:lineRule="exact"/>
              <w:outlineLvl w:val="1"/>
              <w:rPr>
                <w:sz w:val="18"/>
                <w:szCs w:val="18"/>
              </w:rPr>
            </w:pPr>
          </w:p>
        </w:tc>
      </w:tr>
      <w:tr w:rsidR="0010795D" w:rsidRPr="00423AB2" w14:paraId="0B96AC3F" w14:textId="77777777" w:rsidTr="00CF0B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952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745D37E" w14:textId="27C533C3" w:rsidR="0010795D" w:rsidRPr="00CF0B92" w:rsidRDefault="0010795D" w:rsidP="00CF0B92">
            <w:pPr>
              <w:widowControl w:val="0"/>
              <w:rPr>
                <w:sz w:val="18"/>
                <w:szCs w:val="18"/>
              </w:rPr>
            </w:pPr>
            <w:r w:rsidRPr="00CF0B92">
              <w:rPr>
                <w:sz w:val="18"/>
                <w:szCs w:val="18"/>
                <w:lang w:val="en-US"/>
              </w:rPr>
              <w:t>E</w:t>
            </w:r>
            <w:r w:rsidRPr="00CF0B92">
              <w:rPr>
                <w:sz w:val="18"/>
                <w:szCs w:val="18"/>
              </w:rPr>
              <w:t>-</w:t>
            </w:r>
            <w:r w:rsidRPr="00CF0B92">
              <w:rPr>
                <w:sz w:val="18"/>
                <w:szCs w:val="18"/>
                <w:lang w:val="en-US"/>
              </w:rPr>
              <w:t>mail</w:t>
            </w:r>
            <w:r w:rsidR="00CF0B92">
              <w:rPr>
                <w:sz w:val="18"/>
                <w:szCs w:val="18"/>
              </w:rPr>
              <w:t>:</w:t>
            </w:r>
          </w:p>
        </w:tc>
        <w:tc>
          <w:tcPr>
            <w:tcW w:w="3048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CCF665D" w14:textId="77777777" w:rsidR="0010795D" w:rsidRPr="003E2A35" w:rsidRDefault="0010795D" w:rsidP="0010795D">
            <w:pPr>
              <w:keepNext/>
              <w:spacing w:line="200" w:lineRule="exact"/>
              <w:outlineLvl w:val="1"/>
              <w:rPr>
                <w:sz w:val="18"/>
                <w:szCs w:val="18"/>
              </w:rPr>
            </w:pPr>
          </w:p>
        </w:tc>
      </w:tr>
    </w:tbl>
    <w:p w14:paraId="265167D2" w14:textId="77777777" w:rsidR="00192E29" w:rsidRDefault="00192E29" w:rsidP="003E2A35">
      <w:pPr>
        <w:jc w:val="center"/>
        <w:rPr>
          <w:b/>
          <w:szCs w:val="24"/>
        </w:rPr>
      </w:pPr>
    </w:p>
    <w:p w14:paraId="1D5A2D32" w14:textId="5CD662B2" w:rsidR="003E2A35" w:rsidRDefault="003E2A35" w:rsidP="00192E29">
      <w:pPr>
        <w:jc w:val="center"/>
        <w:rPr>
          <w:b/>
          <w:szCs w:val="24"/>
        </w:rPr>
      </w:pPr>
      <w:r w:rsidRPr="00497CF1">
        <w:rPr>
          <w:b/>
          <w:szCs w:val="24"/>
        </w:rPr>
        <w:t>Уважаемый респондент</w:t>
      </w:r>
      <w:r w:rsidR="003C6ADA">
        <w:rPr>
          <w:b/>
          <w:szCs w:val="24"/>
        </w:rPr>
        <w:t>!</w:t>
      </w:r>
      <w:r w:rsidR="003C6ADA" w:rsidRPr="003C6ADA">
        <w:rPr>
          <w:b/>
          <w:color w:val="FFFFFF" w:themeColor="background1"/>
          <w:szCs w:val="24"/>
        </w:rPr>
        <w:t xml:space="preserve">            </w:t>
      </w:r>
      <w:r w:rsidRPr="003C6ADA">
        <w:rPr>
          <w:b/>
          <w:color w:val="FFFFFF" w:themeColor="background1"/>
          <w:szCs w:val="24"/>
        </w:rPr>
        <w:t>!</w:t>
      </w:r>
      <w:r w:rsidR="003C6ADA" w:rsidRPr="003C6ADA">
        <w:rPr>
          <w:b/>
          <w:color w:val="FFFFFF" w:themeColor="background1"/>
          <w:szCs w:val="24"/>
        </w:rPr>
        <w:t xml:space="preserve"> </w:t>
      </w:r>
    </w:p>
    <w:p w14:paraId="1C089FFC" w14:textId="77777777" w:rsidR="00192E29" w:rsidRPr="00497CF1" w:rsidRDefault="00192E29" w:rsidP="00192E29">
      <w:pPr>
        <w:jc w:val="center"/>
        <w:rPr>
          <w:b/>
          <w:szCs w:val="24"/>
        </w:rPr>
      </w:pPr>
    </w:p>
    <w:p w14:paraId="2784967B" w14:textId="36566225" w:rsidR="003E2A35" w:rsidRPr="00497CF1" w:rsidRDefault="003E2A35" w:rsidP="006E1528">
      <w:pPr>
        <w:spacing w:line="276" w:lineRule="auto"/>
        <w:ind w:firstLine="708"/>
        <w:jc w:val="both"/>
        <w:rPr>
          <w:szCs w:val="24"/>
        </w:rPr>
      </w:pPr>
      <w:r w:rsidRPr="00497CF1">
        <w:rPr>
          <w:szCs w:val="24"/>
        </w:rPr>
        <w:t>В целях получения информации о развитии туризма на территории</w:t>
      </w:r>
      <w:r w:rsidR="00F10C36">
        <w:rPr>
          <w:szCs w:val="24"/>
        </w:rPr>
        <w:t xml:space="preserve"> города</w:t>
      </w:r>
      <w:r w:rsidRPr="00497CF1">
        <w:rPr>
          <w:szCs w:val="24"/>
        </w:rPr>
        <w:t xml:space="preserve"> Волгоград</w:t>
      </w:r>
      <w:r w:rsidR="00F10C36">
        <w:rPr>
          <w:szCs w:val="24"/>
        </w:rPr>
        <w:t>а</w:t>
      </w:r>
      <w:r w:rsidRPr="00497CF1">
        <w:rPr>
          <w:szCs w:val="24"/>
        </w:rPr>
        <w:t xml:space="preserve"> просим Вас заполнить данную форму.</w:t>
      </w:r>
    </w:p>
    <w:p w14:paraId="2086E7E3" w14:textId="77777777" w:rsidR="00255B7D" w:rsidRPr="00192E29" w:rsidRDefault="00255B7D" w:rsidP="0042168C">
      <w:pPr>
        <w:rPr>
          <w:b/>
          <w:szCs w:val="24"/>
        </w:rPr>
      </w:pPr>
    </w:p>
    <w:p w14:paraId="727AA3E9" w14:textId="2BE90AD5" w:rsidR="006D621F" w:rsidRDefault="008C460A" w:rsidP="00192E29">
      <w:pPr>
        <w:jc w:val="center"/>
        <w:rPr>
          <w:b/>
          <w:szCs w:val="24"/>
        </w:rPr>
      </w:pPr>
      <w:r>
        <w:rPr>
          <w:b/>
          <w:szCs w:val="24"/>
        </w:rPr>
        <w:t>С</w:t>
      </w:r>
      <w:r w:rsidRPr="008C460A">
        <w:rPr>
          <w:b/>
          <w:szCs w:val="24"/>
        </w:rPr>
        <w:t>ведения о размещен</w:t>
      </w:r>
      <w:r w:rsidR="00C01B20">
        <w:rPr>
          <w:b/>
          <w:szCs w:val="24"/>
        </w:rPr>
        <w:t>н</w:t>
      </w:r>
      <w:r>
        <w:rPr>
          <w:b/>
          <w:szCs w:val="24"/>
        </w:rPr>
        <w:t>ых лицах</w:t>
      </w:r>
    </w:p>
    <w:p w14:paraId="65EF278A" w14:textId="3221B2D4" w:rsidR="008C460A" w:rsidRPr="00140362" w:rsidRDefault="003E2A35" w:rsidP="003E2A35">
      <w:pPr>
        <w:jc w:val="right"/>
        <w:rPr>
          <w:bCs/>
          <w:sz w:val="22"/>
          <w:szCs w:val="22"/>
        </w:rPr>
      </w:pPr>
      <w:r w:rsidRPr="00140362">
        <w:rPr>
          <w:bCs/>
          <w:sz w:val="22"/>
          <w:szCs w:val="22"/>
        </w:rPr>
        <w:t>человек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44"/>
        <w:gridCol w:w="2082"/>
        <w:gridCol w:w="1842"/>
        <w:gridCol w:w="2128"/>
        <w:gridCol w:w="425"/>
        <w:gridCol w:w="2799"/>
      </w:tblGrid>
      <w:tr w:rsidR="003E2A35" w:rsidRPr="00423AB2" w14:paraId="78145B28" w14:textId="77777777" w:rsidTr="008509CE">
        <w:trPr>
          <w:trHeight w:val="240"/>
        </w:trPr>
        <w:tc>
          <w:tcPr>
            <w:tcW w:w="5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CCC9C1" w14:textId="77777777" w:rsidR="003E2A35" w:rsidRPr="008509CE" w:rsidRDefault="003E2A35" w:rsidP="008509C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509CE">
              <w:rPr>
                <w:b/>
                <w:sz w:val="22"/>
                <w:szCs w:val="22"/>
              </w:rPr>
              <w:t>№ строки</w:t>
            </w:r>
          </w:p>
        </w:tc>
        <w:tc>
          <w:tcPr>
            <w:tcW w:w="310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4A4D1" w14:textId="5F31ADB6" w:rsidR="003E2A35" w:rsidRPr="008509CE" w:rsidRDefault="003E2A35" w:rsidP="008509C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509CE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4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113A624" w14:textId="570A1790" w:rsidR="003E2A35" w:rsidRPr="008509CE" w:rsidRDefault="003E2A35" w:rsidP="008509CE">
            <w:pPr>
              <w:jc w:val="center"/>
              <w:rPr>
                <w:b/>
                <w:sz w:val="22"/>
                <w:szCs w:val="22"/>
              </w:rPr>
            </w:pPr>
            <w:r w:rsidRPr="008509CE">
              <w:rPr>
                <w:b/>
                <w:sz w:val="22"/>
                <w:szCs w:val="22"/>
              </w:rPr>
              <w:t>Всего</w:t>
            </w:r>
          </w:p>
        </w:tc>
      </w:tr>
      <w:tr w:rsidR="003E2A35" w:rsidRPr="006821A2" w14:paraId="2A1B425A" w14:textId="77777777" w:rsidTr="008509CE">
        <w:trPr>
          <w:trHeight w:val="240"/>
        </w:trPr>
        <w:tc>
          <w:tcPr>
            <w:tcW w:w="5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F515" w14:textId="77777777" w:rsidR="003E2A35" w:rsidRPr="006821A2" w:rsidRDefault="003E2A35" w:rsidP="001F2E5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01AA" w14:textId="77777777" w:rsidR="003E2A35" w:rsidRPr="006821A2" w:rsidRDefault="003E2A35" w:rsidP="001F2E5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18CB32" w14:textId="77777777" w:rsidR="003E2A35" w:rsidRPr="006821A2" w:rsidRDefault="003E2A35" w:rsidP="001F2E5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3E2A35" w:rsidRPr="006821A2" w14:paraId="4B2D0FF4" w14:textId="77777777" w:rsidTr="008509CE"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5301" w14:textId="77777777" w:rsidR="003E2A35" w:rsidRPr="008509CE" w:rsidRDefault="003E2A35" w:rsidP="001F2E57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8509C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452C" w14:textId="77777777" w:rsidR="003E2A35" w:rsidRPr="008509CE" w:rsidRDefault="003E2A35" w:rsidP="001F2E57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8509C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893E9" w14:textId="69A5F268" w:rsidR="003E2A35" w:rsidRPr="008509CE" w:rsidRDefault="003E2A35" w:rsidP="001F2E57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8509CE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3E2A35" w:rsidRPr="006821A2" w14:paraId="30C69A2C" w14:textId="77777777" w:rsidTr="008509CE"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D218" w14:textId="77777777" w:rsidR="003E2A35" w:rsidRPr="0070326B" w:rsidRDefault="003E2A35" w:rsidP="001F2E5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70326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9D03" w14:textId="14BAB8A1" w:rsidR="003E2A35" w:rsidRPr="0070326B" w:rsidRDefault="003E2A35" w:rsidP="00371E9F">
            <w:pPr>
              <w:spacing w:line="240" w:lineRule="exact"/>
              <w:rPr>
                <w:bCs/>
                <w:sz w:val="22"/>
                <w:szCs w:val="22"/>
              </w:rPr>
            </w:pPr>
            <w:r w:rsidRPr="0070326B">
              <w:rPr>
                <w:bCs/>
                <w:sz w:val="22"/>
                <w:szCs w:val="22"/>
              </w:rPr>
              <w:t xml:space="preserve">Численность размещенных лиц, всего </w:t>
            </w:r>
            <w:r w:rsidRPr="0070326B">
              <w:rPr>
                <w:bCs/>
              </w:rPr>
              <w:t xml:space="preserve"> 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CD6212" w14:textId="77777777" w:rsidR="003E2A35" w:rsidRPr="0070326B" w:rsidRDefault="003E2A35" w:rsidP="001F2E5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3E2A35" w:rsidRPr="006821A2" w14:paraId="154CBF10" w14:textId="77777777" w:rsidTr="008509CE"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61A6" w14:textId="77777777" w:rsidR="003E2A35" w:rsidRPr="0070326B" w:rsidRDefault="003E2A35" w:rsidP="001F2E5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0B14" w14:textId="58519DC5" w:rsidR="003E2A35" w:rsidRPr="0070326B" w:rsidRDefault="003E2A35" w:rsidP="00371E9F">
            <w:pPr>
              <w:spacing w:line="240" w:lineRule="exact"/>
              <w:ind w:left="209"/>
              <w:rPr>
                <w:bCs/>
                <w:sz w:val="22"/>
                <w:szCs w:val="22"/>
              </w:rPr>
            </w:pPr>
            <w:r w:rsidRPr="0070326B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5B5B7" w14:textId="77777777" w:rsidR="003E2A35" w:rsidRPr="0070326B" w:rsidRDefault="003E2A35" w:rsidP="001F2E5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3E2A35" w:rsidRPr="006821A2" w14:paraId="7E5A43A4" w14:textId="77777777" w:rsidTr="008509CE"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735F" w14:textId="1E5161DD" w:rsidR="003E2A35" w:rsidRPr="0070326B" w:rsidRDefault="003E2A35" w:rsidP="001F2E5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70326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E3F3" w14:textId="07BBBEFC" w:rsidR="003E2A35" w:rsidRPr="0070326B" w:rsidRDefault="003E2A35" w:rsidP="008509CE">
            <w:pPr>
              <w:spacing w:line="240" w:lineRule="exact"/>
              <w:ind w:left="283"/>
              <w:rPr>
                <w:bCs/>
                <w:sz w:val="22"/>
                <w:szCs w:val="22"/>
              </w:rPr>
            </w:pPr>
            <w:r w:rsidRPr="0070326B">
              <w:rPr>
                <w:bCs/>
                <w:sz w:val="22"/>
                <w:szCs w:val="22"/>
              </w:rPr>
              <w:t>граждан России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8D8BFD" w14:textId="77777777" w:rsidR="003E2A35" w:rsidRPr="0070326B" w:rsidRDefault="003E2A35" w:rsidP="001F2E5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3E2A35" w:rsidRPr="006821A2" w14:paraId="5F6ACA07" w14:textId="77777777" w:rsidTr="008509CE"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F917" w14:textId="33242C35" w:rsidR="003E2A35" w:rsidRPr="0070326B" w:rsidRDefault="003E2A35" w:rsidP="001F2E5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70326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D3C6" w14:textId="489A7621" w:rsidR="003E2A35" w:rsidRPr="0070326B" w:rsidRDefault="003E2A35" w:rsidP="008509CE">
            <w:pPr>
              <w:spacing w:line="240" w:lineRule="exact"/>
              <w:ind w:left="283"/>
              <w:rPr>
                <w:bCs/>
                <w:sz w:val="22"/>
                <w:szCs w:val="22"/>
              </w:rPr>
            </w:pPr>
            <w:r w:rsidRPr="0070326B">
              <w:rPr>
                <w:bCs/>
                <w:sz w:val="22"/>
                <w:szCs w:val="22"/>
              </w:rPr>
              <w:t>иностранных граждан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524CC4" w14:textId="77777777" w:rsidR="003E2A35" w:rsidRPr="0070326B" w:rsidRDefault="003E2A35" w:rsidP="001F2E5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2180D" w:rsidRPr="00DF3D1C" w14:paraId="6746CF3B" w14:textId="608D45B1" w:rsidTr="002E1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00"/>
          <w:tblHeader/>
        </w:trPr>
        <w:tc>
          <w:tcPr>
            <w:tcW w:w="1548" w:type="pct"/>
            <w:gridSpan w:val="2"/>
            <w:hideMark/>
          </w:tcPr>
          <w:p w14:paraId="0AFDCBB6" w14:textId="77777777" w:rsidR="008509CE" w:rsidRDefault="008509CE" w:rsidP="00A2248D">
            <w:pPr>
              <w:widowControl w:val="0"/>
              <w:spacing w:line="200" w:lineRule="exact"/>
              <w:ind w:right="317"/>
              <w:rPr>
                <w:sz w:val="20"/>
              </w:rPr>
            </w:pPr>
          </w:p>
          <w:p w14:paraId="2E7FDD8A" w14:textId="77777777" w:rsidR="008509CE" w:rsidRDefault="008509CE" w:rsidP="00A2248D">
            <w:pPr>
              <w:widowControl w:val="0"/>
              <w:spacing w:line="200" w:lineRule="exact"/>
              <w:ind w:right="317"/>
              <w:rPr>
                <w:sz w:val="20"/>
              </w:rPr>
            </w:pPr>
            <w:r w:rsidRPr="00DF3D1C">
              <w:rPr>
                <w:sz w:val="20"/>
              </w:rPr>
              <w:t>Должностное лицо, ответственное</w:t>
            </w:r>
          </w:p>
          <w:p w14:paraId="457CAA0F" w14:textId="272E22ED" w:rsidR="008509CE" w:rsidRPr="00DF3D1C" w:rsidRDefault="008509CE" w:rsidP="008509CE">
            <w:pPr>
              <w:widowControl w:val="0"/>
              <w:spacing w:line="200" w:lineRule="exact"/>
              <w:ind w:right="317"/>
              <w:rPr>
                <w:sz w:val="20"/>
              </w:rPr>
            </w:pPr>
            <w:r w:rsidRPr="00DF3D1C">
              <w:rPr>
                <w:sz w:val="20"/>
              </w:rPr>
              <w:t xml:space="preserve">за предоставление первичных статистических данных </w:t>
            </w:r>
          </w:p>
        </w:tc>
        <w:tc>
          <w:tcPr>
            <w:tcW w:w="884" w:type="pct"/>
          </w:tcPr>
          <w:p w14:paraId="6332149E" w14:textId="77777777" w:rsidR="008509CE" w:rsidRDefault="008509CE">
            <w:pPr>
              <w:rPr>
                <w:sz w:val="20"/>
              </w:rPr>
            </w:pPr>
          </w:p>
          <w:p w14:paraId="134DE611" w14:textId="77777777" w:rsidR="008509CE" w:rsidRDefault="008509CE">
            <w:pPr>
              <w:rPr>
                <w:sz w:val="20"/>
              </w:rPr>
            </w:pPr>
          </w:p>
          <w:p w14:paraId="02C88F67" w14:textId="77777777" w:rsidR="008509CE" w:rsidRPr="00DF3D1C" w:rsidRDefault="008509CE" w:rsidP="008509CE">
            <w:pPr>
              <w:widowControl w:val="0"/>
              <w:spacing w:line="200" w:lineRule="exact"/>
              <w:ind w:right="317"/>
              <w:rPr>
                <w:sz w:val="20"/>
              </w:rPr>
            </w:pPr>
          </w:p>
        </w:tc>
        <w:tc>
          <w:tcPr>
            <w:tcW w:w="1021" w:type="pct"/>
          </w:tcPr>
          <w:p w14:paraId="23230B8A" w14:textId="77777777" w:rsidR="008509CE" w:rsidRDefault="008509CE">
            <w:pPr>
              <w:rPr>
                <w:sz w:val="20"/>
              </w:rPr>
            </w:pPr>
          </w:p>
          <w:p w14:paraId="127E72D2" w14:textId="77777777" w:rsidR="008509CE" w:rsidRDefault="008509CE">
            <w:pPr>
              <w:rPr>
                <w:sz w:val="20"/>
              </w:rPr>
            </w:pPr>
          </w:p>
          <w:p w14:paraId="60893C83" w14:textId="77777777" w:rsidR="008509CE" w:rsidRPr="00DF3D1C" w:rsidRDefault="008509CE"/>
        </w:tc>
        <w:tc>
          <w:tcPr>
            <w:tcW w:w="1547" w:type="pct"/>
            <w:gridSpan w:val="2"/>
            <w:shd w:val="clear" w:color="auto" w:fill="auto"/>
          </w:tcPr>
          <w:p w14:paraId="26B77E08" w14:textId="77777777" w:rsidR="0062180D" w:rsidRPr="00DF3D1C" w:rsidRDefault="0062180D"/>
        </w:tc>
      </w:tr>
      <w:tr w:rsidR="008509CE" w:rsidRPr="00DF3D1C" w14:paraId="7F5EEF45" w14:textId="3661EAD0" w:rsidTr="002E1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blHeader/>
        </w:trPr>
        <w:tc>
          <w:tcPr>
            <w:tcW w:w="1548" w:type="pct"/>
            <w:gridSpan w:val="2"/>
          </w:tcPr>
          <w:p w14:paraId="23DC2C8F" w14:textId="77777777" w:rsidR="008509CE" w:rsidRPr="00DF3D1C" w:rsidRDefault="008509CE" w:rsidP="00A2248D">
            <w:pPr>
              <w:widowControl w:val="0"/>
              <w:spacing w:line="200" w:lineRule="exact"/>
              <w:ind w:right="317"/>
              <w:rPr>
                <w:sz w:val="20"/>
              </w:rPr>
            </w:pPr>
          </w:p>
        </w:tc>
        <w:tc>
          <w:tcPr>
            <w:tcW w:w="884" w:type="pct"/>
          </w:tcPr>
          <w:p w14:paraId="48D6235F" w14:textId="77777777" w:rsidR="008509CE" w:rsidRPr="008509CE" w:rsidRDefault="008509CE" w:rsidP="008509CE">
            <w:pPr>
              <w:widowControl w:val="0"/>
              <w:spacing w:line="200" w:lineRule="exact"/>
              <w:jc w:val="center"/>
              <w:rPr>
                <w:sz w:val="18"/>
              </w:rPr>
            </w:pPr>
            <w:r w:rsidRPr="008509CE">
              <w:rPr>
                <w:sz w:val="18"/>
              </w:rPr>
              <w:t>(должность)</w:t>
            </w:r>
          </w:p>
          <w:p w14:paraId="3F53BE8C" w14:textId="77777777" w:rsidR="008509CE" w:rsidRPr="00DF3D1C" w:rsidRDefault="008509CE" w:rsidP="00A2248D">
            <w:pPr>
              <w:widowControl w:val="0"/>
              <w:spacing w:line="200" w:lineRule="exact"/>
              <w:ind w:right="317"/>
              <w:rPr>
                <w:sz w:val="20"/>
              </w:rPr>
            </w:pPr>
          </w:p>
        </w:tc>
        <w:tc>
          <w:tcPr>
            <w:tcW w:w="1021" w:type="pct"/>
          </w:tcPr>
          <w:p w14:paraId="4A6A5790" w14:textId="501D0855" w:rsidR="008509CE" w:rsidRPr="008509CE" w:rsidRDefault="008509CE" w:rsidP="008509CE">
            <w:pPr>
              <w:widowControl w:val="0"/>
              <w:spacing w:line="200" w:lineRule="exact"/>
              <w:jc w:val="center"/>
              <w:rPr>
                <w:sz w:val="18"/>
              </w:rPr>
            </w:pPr>
            <w:r w:rsidRPr="008509CE">
              <w:rPr>
                <w:sz w:val="18"/>
              </w:rPr>
              <w:t>(</w:t>
            </w:r>
            <w:r w:rsidR="00DA48AC">
              <w:rPr>
                <w:sz w:val="18"/>
              </w:rPr>
              <w:t>подпись</w:t>
            </w:r>
            <w:r w:rsidRPr="008509CE">
              <w:rPr>
                <w:sz w:val="18"/>
              </w:rPr>
              <w:t>)</w:t>
            </w:r>
          </w:p>
          <w:p w14:paraId="35C2EF8E" w14:textId="080AE9A6" w:rsidR="008509CE" w:rsidRPr="00DF3D1C" w:rsidRDefault="008509CE" w:rsidP="0062180D">
            <w:pPr>
              <w:widowControl w:val="0"/>
              <w:spacing w:after="120" w:line="200" w:lineRule="exact"/>
              <w:rPr>
                <w:sz w:val="20"/>
              </w:rPr>
            </w:pPr>
          </w:p>
        </w:tc>
        <w:tc>
          <w:tcPr>
            <w:tcW w:w="1547" w:type="pct"/>
            <w:gridSpan w:val="2"/>
          </w:tcPr>
          <w:p w14:paraId="657A0228" w14:textId="5F16700A" w:rsidR="008509CE" w:rsidRPr="002E17F7" w:rsidRDefault="002E17F7" w:rsidP="002E17F7">
            <w:pPr>
              <w:widowControl w:val="0"/>
              <w:spacing w:after="120" w:line="200" w:lineRule="exact"/>
              <w:jc w:val="center"/>
              <w:rPr>
                <w:sz w:val="20"/>
                <w:lang w:val="en-US"/>
              </w:rPr>
            </w:pPr>
            <w:r>
              <w:rPr>
                <w:sz w:val="18"/>
                <w:lang w:val="en-US"/>
              </w:rPr>
              <w:t>(</w:t>
            </w:r>
            <w:r>
              <w:rPr>
                <w:sz w:val="18"/>
              </w:rPr>
              <w:t>ФИО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</w:rPr>
              <w:t xml:space="preserve"> </w:t>
            </w:r>
          </w:p>
        </w:tc>
      </w:tr>
      <w:tr w:rsidR="002E17F7" w:rsidRPr="00DF3D1C" w14:paraId="023AAE53" w14:textId="77777777" w:rsidTr="002E1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blHeader/>
        </w:trPr>
        <w:tc>
          <w:tcPr>
            <w:tcW w:w="1548" w:type="pct"/>
            <w:gridSpan w:val="2"/>
          </w:tcPr>
          <w:p w14:paraId="69D29B46" w14:textId="77777777" w:rsidR="002E17F7" w:rsidRPr="00DF3D1C" w:rsidRDefault="002E17F7" w:rsidP="00A2248D">
            <w:pPr>
              <w:widowControl w:val="0"/>
              <w:spacing w:line="200" w:lineRule="exact"/>
              <w:ind w:right="317"/>
              <w:rPr>
                <w:sz w:val="20"/>
              </w:rPr>
            </w:pPr>
          </w:p>
        </w:tc>
        <w:tc>
          <w:tcPr>
            <w:tcW w:w="884" w:type="pct"/>
          </w:tcPr>
          <w:p w14:paraId="4F9BB062" w14:textId="77777777" w:rsidR="002E17F7" w:rsidRPr="008509CE" w:rsidRDefault="002E17F7" w:rsidP="008509CE">
            <w:pPr>
              <w:widowControl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21" w:type="pct"/>
          </w:tcPr>
          <w:p w14:paraId="22CA8548" w14:textId="77777777" w:rsidR="002E17F7" w:rsidRPr="008509CE" w:rsidRDefault="002E17F7" w:rsidP="008509CE">
            <w:pPr>
              <w:widowControl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547" w:type="pct"/>
            <w:gridSpan w:val="2"/>
          </w:tcPr>
          <w:p w14:paraId="4E67E14A" w14:textId="77777777" w:rsidR="002E17F7" w:rsidRPr="008509CE" w:rsidRDefault="002E17F7" w:rsidP="008509CE">
            <w:pPr>
              <w:widowControl w:val="0"/>
              <w:spacing w:after="120" w:line="200" w:lineRule="exact"/>
              <w:jc w:val="center"/>
              <w:rPr>
                <w:sz w:val="18"/>
              </w:rPr>
            </w:pPr>
          </w:p>
        </w:tc>
      </w:tr>
    </w:tbl>
    <w:p w14:paraId="6F009947" w14:textId="77777777" w:rsidR="00244AB4" w:rsidRDefault="00244AB4">
      <w:pPr>
        <w:rPr>
          <w:b/>
          <w:sz w:val="20"/>
        </w:rPr>
      </w:pPr>
      <w:r>
        <w:rPr>
          <w:b/>
          <w:sz w:val="20"/>
        </w:rPr>
        <w:br w:type="page"/>
      </w:r>
    </w:p>
    <w:p w14:paraId="0505334E" w14:textId="77777777" w:rsidR="001139CA" w:rsidRDefault="001139CA" w:rsidP="003C6ADA">
      <w:pPr>
        <w:pStyle w:val="31"/>
        <w:spacing w:after="240"/>
        <w:jc w:val="center"/>
        <w:rPr>
          <w:b/>
          <w:sz w:val="26"/>
        </w:rPr>
      </w:pPr>
      <w:r>
        <w:rPr>
          <w:b/>
          <w:sz w:val="26"/>
        </w:rPr>
        <w:lastRenderedPageBreak/>
        <w:t xml:space="preserve">Указания по заполнению формы регионального статистического наблюдения </w:t>
      </w:r>
    </w:p>
    <w:p w14:paraId="23C000A0" w14:textId="0DFF7472" w:rsidR="00192E29" w:rsidRPr="00192E29" w:rsidRDefault="001139CA" w:rsidP="00192E29">
      <w:pPr>
        <w:ind w:firstLine="709"/>
        <w:jc w:val="both"/>
        <w:rPr>
          <w:sz w:val="22"/>
          <w:szCs w:val="22"/>
        </w:rPr>
      </w:pPr>
      <w:r w:rsidRPr="000D5C57">
        <w:rPr>
          <w:sz w:val="22"/>
          <w:szCs w:val="22"/>
        </w:rPr>
        <w:t xml:space="preserve">Респондентами по форме регионального статистического наблюдения </w:t>
      </w:r>
      <w:r w:rsidRPr="000D5C57">
        <w:rPr>
          <w:b/>
          <w:sz w:val="22"/>
          <w:szCs w:val="22"/>
        </w:rPr>
        <w:t>№ 1-</w:t>
      </w:r>
      <w:r w:rsidR="00E312A4" w:rsidRPr="000D5C57">
        <w:rPr>
          <w:b/>
          <w:sz w:val="22"/>
          <w:szCs w:val="22"/>
        </w:rPr>
        <w:t>КСР (</w:t>
      </w:r>
      <w:proofErr w:type="spellStart"/>
      <w:r w:rsidR="00E312A4" w:rsidRPr="000D5C57">
        <w:rPr>
          <w:b/>
          <w:sz w:val="22"/>
          <w:szCs w:val="22"/>
        </w:rPr>
        <w:t>рег</w:t>
      </w:r>
      <w:proofErr w:type="spellEnd"/>
      <w:r w:rsidR="00E312A4" w:rsidRPr="000D5C57">
        <w:rPr>
          <w:b/>
          <w:sz w:val="22"/>
          <w:szCs w:val="22"/>
        </w:rPr>
        <w:t>)</w:t>
      </w:r>
      <w:r w:rsidRPr="000D5C57">
        <w:rPr>
          <w:sz w:val="22"/>
          <w:szCs w:val="22"/>
        </w:rPr>
        <w:t xml:space="preserve"> являются </w:t>
      </w:r>
      <w:r w:rsidR="00192E29" w:rsidRPr="00192E29">
        <w:rPr>
          <w:sz w:val="22"/>
          <w:szCs w:val="22"/>
        </w:rPr>
        <w:t>юридические лица</w:t>
      </w:r>
      <w:r w:rsidR="00192E29" w:rsidRPr="00EB6C15">
        <w:rPr>
          <w:sz w:val="22"/>
          <w:szCs w:val="22"/>
        </w:rPr>
        <w:t>, филиалы, представительства и подразделения действующих на территории Российской Федерации иностранных организаций</w:t>
      </w:r>
      <w:r w:rsidR="00192E29" w:rsidRPr="00192E29">
        <w:rPr>
          <w:sz w:val="22"/>
          <w:szCs w:val="22"/>
        </w:rPr>
        <w:t xml:space="preserve">, независимо от </w:t>
      </w:r>
      <w:hyperlink r:id="rId8" w:history="1">
        <w:r w:rsidR="00192E29" w:rsidRPr="00192E29">
          <w:rPr>
            <w:sz w:val="22"/>
            <w:szCs w:val="22"/>
          </w:rPr>
          <w:t>формы</w:t>
        </w:r>
      </w:hyperlink>
      <w:r w:rsidR="00192E29" w:rsidRPr="00192E29">
        <w:rPr>
          <w:sz w:val="22"/>
          <w:szCs w:val="22"/>
        </w:rPr>
        <w:t xml:space="preserve"> собственности и организационно-правовой формы, физические лица, зарегистрированные в качестве индивидуальных предпринимателей, предоставляющие услуги гостиниц и аналогичных им коллективных средств размещения (гостиницы, мотели, хостелы, другие организации гостиничного типа).</w:t>
      </w:r>
    </w:p>
    <w:p w14:paraId="43F1DE5C" w14:textId="4136A570" w:rsidR="00192E29" w:rsidRPr="00192E29" w:rsidRDefault="001139CA" w:rsidP="008D4085">
      <w:pPr>
        <w:ind w:firstLine="709"/>
        <w:jc w:val="both"/>
        <w:rPr>
          <w:sz w:val="22"/>
          <w:szCs w:val="22"/>
        </w:rPr>
      </w:pPr>
      <w:r w:rsidRPr="000D5C57">
        <w:rPr>
          <w:sz w:val="22"/>
          <w:szCs w:val="22"/>
        </w:rPr>
        <w:t xml:space="preserve">Респондент заполняет настоящую форму и предоставляет </w:t>
      </w:r>
      <w:r w:rsidR="00192E29">
        <w:rPr>
          <w:sz w:val="22"/>
          <w:szCs w:val="22"/>
        </w:rPr>
        <w:t xml:space="preserve">ее </w:t>
      </w:r>
      <w:r w:rsidR="00192E29" w:rsidRPr="00192E29">
        <w:rPr>
          <w:sz w:val="22"/>
          <w:szCs w:val="22"/>
        </w:rPr>
        <w:t xml:space="preserve">комитету молодежной политики </w:t>
      </w:r>
      <w:r w:rsidR="00192E29">
        <w:rPr>
          <w:sz w:val="22"/>
          <w:szCs w:val="22"/>
        </w:rPr>
        <w:br/>
      </w:r>
      <w:r w:rsidR="00192E29" w:rsidRPr="00192E29">
        <w:rPr>
          <w:sz w:val="22"/>
          <w:szCs w:val="22"/>
        </w:rPr>
        <w:t>и туризма администрации Волгограда через территориальный орган Федеральной службы государственной статистики по Волгоградской области по установленному им адресу</w:t>
      </w:r>
      <w:r w:rsidR="00192E29" w:rsidRPr="00192E2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3039014" wp14:editId="0ABB066B">
                <wp:simplePos x="0" y="0"/>
                <wp:positionH relativeFrom="column">
                  <wp:posOffset>7642225</wp:posOffset>
                </wp:positionH>
                <wp:positionV relativeFrom="paragraph">
                  <wp:posOffset>736600</wp:posOffset>
                </wp:positionV>
                <wp:extent cx="1463675" cy="227330"/>
                <wp:effectExtent l="12700" t="12700" r="9525" b="1714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227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DF7C4" id="Rectangle 8" o:spid="_x0000_s1026" style="position:absolute;margin-left:601.75pt;margin-top:58pt;width:115.25pt;height:17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RBCgIAABcEAAAOAAAAZHJzL2Uyb0RvYy54bWysU9uO0zAQfUfiHyy/0zTpZUvUdLXqUoS0&#10;LEgLH+A6TmLheMzYbVq+nrHb7VaAeEAkkuXx2Mdnzhwvbw+9YXuFXoOteD4ac6ashFrbtuJfv2ze&#10;LDjzQdhaGLCq4kfl+e3q9avl4EpVQAemVsgIxPpycBXvQnBllnnZqV74EThlKdkA9iJQiG1WoxgI&#10;vTdZMR7PswGwdghSeU+r96ckXyX8plEyfGoarwIzFSduIY2Yxm0cs9VSlC0K12l5piH+gUUvtKVL&#10;L1D3Igi2Q/0bVK8lgocmjCT0GTSNlirVQNXk41+qeeqEU6kWEse7i0z+/8HKx/2T+4yRuncPIL95&#10;ZmHdCduqO0QYOiVqui6PQmWD8+XlQAw8HWXb4SPU1FqxC5A0ODTYR0Cqjh2S1MeL1OoQmKTFfDqf&#10;zG9mnEnKFcXNZJJ6kYny+bRDH94r6FmcVByplQld7B98iGxE+bwlsQej6402JgXYbtcG2V5Q2zdF&#10;/FMBVOT1NmPZQFRmCyLyd4xx+v6E0etABja6r/jiskmUUbd3tk72CkKb05w4G3sWMmoXberLLdRH&#10;0hHh5E56TTTpAH9wNpAzK+6/7wQqzswHS714m0+n0copmM5uCgrwOrO9zggrCarigbPTdB1O9t85&#10;1G1HN+Wpdgt31L9GJ2lfWJ3JkvuS4ueXEu19HaddL+959RMAAP//AwBQSwMEFAAGAAgAAAAhAPfD&#10;qbXiAAAADQEAAA8AAABkcnMvZG93bnJldi54bWxMj0trwzAQhO+F/gexhV5CIz+SEBzLoQRKDoU+&#10;3NBcZXtrm1orYym2+++7ObW3GXaY/Sbdz6YTIw6utaQgXAYgkEpbtVQrOH08PWxBOK+p0p0lVPCD&#10;DvbZ7U2qk8pO9I5j7mvBJeQSraDxvk+kdGWDRrul7ZH49mUHoz3boZbVoCcuN52MgmAjjW6JPzS6&#10;x0OD5Xd+MQqi+LM4ne2xeHbh68vicJwWY/6m1P3d/LgD4XH2f2G44jM6ZMxU2AtVTnTsoyBec5ZV&#10;uOFV18gqXrEqWK3DLcgslf9XZL8AAAD//wMAUEsBAi0AFAAGAAgAAAAhALaDOJL+AAAA4QEAABMA&#10;AAAAAAAAAAAAAAAAAAAAAFtDb250ZW50X1R5cGVzXS54bWxQSwECLQAUAAYACAAAACEAOP0h/9YA&#10;AACUAQAACwAAAAAAAAAAAAAAAAAvAQAAX3JlbHMvLnJlbHNQSwECLQAUAAYACAAAACEAk660QQoC&#10;AAAXBAAADgAAAAAAAAAAAAAAAAAuAgAAZHJzL2Uyb0RvYy54bWxQSwECLQAUAAYACAAAACEA98Op&#10;teIAAAANAQAADwAAAAAAAAAAAAAAAABkBAAAZHJzL2Rvd25yZXYueG1sUEsFBgAAAAAEAAQA8wAA&#10;AHMFAAAAAA==&#10;" o:allowincell="f" fillcolor="#f2f2f2" strokeweight="1.25pt"/>
            </w:pict>
          </mc:Fallback>
        </mc:AlternateContent>
      </w:r>
      <w:r w:rsidR="00192E29" w:rsidRPr="00192E29">
        <w:rPr>
          <w:sz w:val="22"/>
          <w:szCs w:val="22"/>
        </w:rPr>
        <w:t>.</w:t>
      </w:r>
    </w:p>
    <w:p w14:paraId="3C52426A" w14:textId="77777777" w:rsidR="00EE220D" w:rsidRPr="00E04ADE" w:rsidRDefault="00EE220D" w:rsidP="00E04ADE">
      <w:pPr>
        <w:ind w:firstLine="709"/>
        <w:jc w:val="both"/>
        <w:rPr>
          <w:sz w:val="22"/>
          <w:szCs w:val="22"/>
        </w:rPr>
      </w:pPr>
      <w:r w:rsidRPr="00E04ADE">
        <w:rPr>
          <w:sz w:val="22"/>
          <w:szCs w:val="22"/>
        </w:rPr>
        <w:t>По КСР, полностью сданным в аренду другим хозяйствующим субъектам, респондентом, обязанным предоставлять данные, является арендатор. По КСР, частично сданным в аренду другим хозяйствующим субъектам, респондентом, обязанным предоставлять данные, является арендодатель (владелец), который должен запросить необходимые для ее заполнения данные у арендатора.</w:t>
      </w:r>
    </w:p>
    <w:p w14:paraId="3ACABED0" w14:textId="77777777" w:rsidR="00EE220D" w:rsidRPr="00E04ADE" w:rsidRDefault="00EE220D" w:rsidP="00E04ADE">
      <w:pPr>
        <w:ind w:firstLine="709"/>
        <w:jc w:val="both"/>
        <w:rPr>
          <w:sz w:val="22"/>
          <w:szCs w:val="22"/>
        </w:rPr>
      </w:pPr>
      <w:r w:rsidRPr="00E04ADE">
        <w:rPr>
          <w:sz w:val="22"/>
          <w:szCs w:val="22"/>
        </w:rPr>
        <w:t xml:space="preserve">По временно не работавшему на конец отчетного года КСР (по причине капремонта, модернизации и другим причинам) респондент заполняет в отчете полностью адресную часть, а также показатели, характеризующие его деятельность до начала капремонта (модернизации). </w:t>
      </w:r>
    </w:p>
    <w:p w14:paraId="0F071765" w14:textId="2E598A2C" w:rsidR="00EE220D" w:rsidRPr="00E04ADE" w:rsidRDefault="00EE220D" w:rsidP="00E04ADE">
      <w:pPr>
        <w:ind w:firstLine="709"/>
        <w:jc w:val="both"/>
        <w:rPr>
          <w:sz w:val="22"/>
          <w:szCs w:val="22"/>
        </w:rPr>
      </w:pPr>
      <w:r w:rsidRPr="00E04ADE">
        <w:rPr>
          <w:sz w:val="22"/>
          <w:szCs w:val="22"/>
        </w:rPr>
        <w:t xml:space="preserve">По КСР, которое работало в течение части отчетного года, респондент заполняет адресную часть и показатели, характеризующие деятельность КСР за период его работы. По КСР, не работавшему в течение всего года, респондент направляет </w:t>
      </w:r>
      <w:r w:rsidR="00C65CEE" w:rsidRPr="00E04ADE">
        <w:rPr>
          <w:sz w:val="22"/>
          <w:szCs w:val="22"/>
        </w:rPr>
        <w:t xml:space="preserve">в органы статистики </w:t>
      </w:r>
      <w:r w:rsidR="003206A9">
        <w:rPr>
          <w:sz w:val="22"/>
          <w:szCs w:val="22"/>
        </w:rPr>
        <w:t xml:space="preserve">информационное </w:t>
      </w:r>
      <w:r w:rsidR="00C65CEE" w:rsidRPr="00E04ADE">
        <w:rPr>
          <w:sz w:val="22"/>
          <w:szCs w:val="22"/>
        </w:rPr>
        <w:t xml:space="preserve">письмо, уведомляющее </w:t>
      </w:r>
      <w:r w:rsidR="003206A9">
        <w:rPr>
          <w:sz w:val="22"/>
          <w:szCs w:val="22"/>
        </w:rPr>
        <w:br/>
      </w:r>
      <w:r w:rsidR="00971580">
        <w:rPr>
          <w:sz w:val="22"/>
          <w:szCs w:val="22"/>
        </w:rPr>
        <w:t>об отсутствии деятельности. О</w:t>
      </w:r>
      <w:r w:rsidR="00971580" w:rsidRPr="00971580">
        <w:rPr>
          <w:sz w:val="22"/>
          <w:szCs w:val="22"/>
        </w:rPr>
        <w:t>бращаем внимание</w:t>
      </w:r>
      <w:r w:rsidR="00971580">
        <w:rPr>
          <w:sz w:val="22"/>
          <w:szCs w:val="22"/>
        </w:rPr>
        <w:t xml:space="preserve">, что </w:t>
      </w:r>
      <w:r w:rsidR="00DB563D">
        <w:rPr>
          <w:sz w:val="22"/>
          <w:szCs w:val="22"/>
        </w:rPr>
        <w:t xml:space="preserve">при заполнении годового отчета по форме № 1-КСР респондент направляет подписанный в установленном порядке отчет с заполненными в обязательном порядке разделами 1 и 2. </w:t>
      </w:r>
    </w:p>
    <w:p w14:paraId="6672D00A" w14:textId="77777777" w:rsidR="003730F2" w:rsidRPr="003206A9" w:rsidRDefault="003730F2" w:rsidP="008D4085">
      <w:pPr>
        <w:ind w:firstLine="709"/>
        <w:jc w:val="both"/>
        <w:rPr>
          <w:sz w:val="22"/>
          <w:szCs w:val="22"/>
        </w:rPr>
      </w:pPr>
      <w:r w:rsidRPr="003206A9">
        <w:rPr>
          <w:sz w:val="22"/>
          <w:szCs w:val="22"/>
        </w:rPr>
        <w:t xml:space="preserve">В случае отсутствия деятельности связанной с временным размещением постояльцев (нет на балансе, сдано в аренду КСР), респонденту необходимо направить в </w:t>
      </w:r>
      <w:proofErr w:type="spellStart"/>
      <w:r w:rsidRPr="003206A9">
        <w:rPr>
          <w:sz w:val="22"/>
          <w:szCs w:val="22"/>
        </w:rPr>
        <w:t>Волгоградстат</w:t>
      </w:r>
      <w:proofErr w:type="spellEnd"/>
      <w:r w:rsidRPr="003206A9">
        <w:rPr>
          <w:sz w:val="22"/>
          <w:szCs w:val="22"/>
        </w:rPr>
        <w:t xml:space="preserve"> соответствующее информационное письмо</w:t>
      </w:r>
      <w:r w:rsidR="0014405D" w:rsidRPr="003206A9">
        <w:rPr>
          <w:sz w:val="22"/>
          <w:szCs w:val="22"/>
        </w:rPr>
        <w:t xml:space="preserve"> о том, что нет КСР на балансе, в случае сдачи в аренду</w:t>
      </w:r>
      <w:r w:rsidR="004D4F49" w:rsidRPr="003206A9">
        <w:rPr>
          <w:sz w:val="22"/>
          <w:szCs w:val="22"/>
        </w:rPr>
        <w:t xml:space="preserve"> необходимо</w:t>
      </w:r>
      <w:r w:rsidR="0014405D" w:rsidRPr="003206A9">
        <w:rPr>
          <w:sz w:val="22"/>
          <w:szCs w:val="22"/>
        </w:rPr>
        <w:t xml:space="preserve"> предоставить </w:t>
      </w:r>
      <w:r w:rsidRPr="003206A9">
        <w:rPr>
          <w:sz w:val="22"/>
          <w:szCs w:val="22"/>
        </w:rPr>
        <w:t>сведения об арендаторе (ИФО, ИНН, телефон, почтовый адрес).</w:t>
      </w:r>
    </w:p>
    <w:p w14:paraId="5DA3F78F" w14:textId="77777777" w:rsidR="00B411D5" w:rsidRPr="000D5C57" w:rsidRDefault="00B411D5" w:rsidP="00B411D5">
      <w:pPr>
        <w:spacing w:line="240" w:lineRule="exact"/>
        <w:ind w:firstLine="708"/>
        <w:jc w:val="both"/>
        <w:rPr>
          <w:sz w:val="22"/>
          <w:szCs w:val="22"/>
        </w:rPr>
      </w:pPr>
      <w:r w:rsidRPr="003206A9">
        <w:rPr>
          <w:sz w:val="22"/>
          <w:szCs w:val="22"/>
        </w:rPr>
        <w:t>По строке</w:t>
      </w:r>
      <w:r w:rsidRPr="003206A9">
        <w:rPr>
          <w:b/>
          <w:sz w:val="22"/>
          <w:szCs w:val="22"/>
        </w:rPr>
        <w:t xml:space="preserve"> «Наименование отчитывающейся организации</w:t>
      </w:r>
      <w:r w:rsidRPr="000D5C57">
        <w:rPr>
          <w:b/>
          <w:sz w:val="22"/>
          <w:szCs w:val="22"/>
        </w:rPr>
        <w:t xml:space="preserve"> (ФИО индивидуального предпринимательства)» </w:t>
      </w:r>
      <w:r w:rsidRPr="000D5C57">
        <w:rPr>
          <w:sz w:val="22"/>
          <w:szCs w:val="22"/>
        </w:rPr>
        <w:t>указывается полное наименование отчитывающейся организации. Индивидуальный предприниматель указывает соответственно фамилию, имя, отчество (при наличии).</w:t>
      </w:r>
    </w:p>
    <w:p w14:paraId="765D0050" w14:textId="24C5631D" w:rsidR="00B411D5" w:rsidRPr="000D5C57" w:rsidRDefault="00B411D5" w:rsidP="00B411D5">
      <w:pPr>
        <w:ind w:firstLine="709"/>
        <w:jc w:val="both"/>
        <w:rPr>
          <w:b/>
          <w:sz w:val="22"/>
          <w:szCs w:val="22"/>
        </w:rPr>
      </w:pPr>
      <w:r w:rsidRPr="000D5C57">
        <w:rPr>
          <w:sz w:val="22"/>
          <w:szCs w:val="22"/>
        </w:rPr>
        <w:t xml:space="preserve">По строке </w:t>
      </w:r>
      <w:r w:rsidRPr="000D5C57">
        <w:rPr>
          <w:b/>
          <w:sz w:val="22"/>
          <w:szCs w:val="22"/>
        </w:rPr>
        <w:t>«Почтовый адрес</w:t>
      </w:r>
      <w:r w:rsidRPr="000D5C57">
        <w:rPr>
          <w:sz w:val="22"/>
          <w:szCs w:val="22"/>
        </w:rPr>
        <w:t>» указывается юридический адрес отчитывающейся организации. Индивидуал</w:t>
      </w:r>
      <w:r w:rsidR="00E04ADE">
        <w:rPr>
          <w:sz w:val="22"/>
          <w:szCs w:val="22"/>
        </w:rPr>
        <w:t xml:space="preserve">ьный предприниматель указывает </w:t>
      </w:r>
      <w:r w:rsidRPr="000D5C57">
        <w:rPr>
          <w:sz w:val="22"/>
          <w:szCs w:val="22"/>
        </w:rPr>
        <w:t>почтовый адрес, по которому он зарегистрирован в качестве индивидуального предпринимателя. Почтовый адрес обязательно должен содержать</w:t>
      </w:r>
      <w:r w:rsidRPr="000D5C57">
        <w:rPr>
          <w:b/>
          <w:sz w:val="22"/>
          <w:szCs w:val="22"/>
        </w:rPr>
        <w:t xml:space="preserve"> </w:t>
      </w:r>
      <w:r w:rsidRPr="000D5C57">
        <w:rPr>
          <w:sz w:val="22"/>
          <w:szCs w:val="22"/>
        </w:rPr>
        <w:t>почтовый индекс.</w:t>
      </w:r>
    </w:p>
    <w:p w14:paraId="68E1F552" w14:textId="43781C7D" w:rsidR="00B411D5" w:rsidRPr="000D5C57" w:rsidRDefault="00B411D5" w:rsidP="00B411D5">
      <w:pPr>
        <w:ind w:firstLine="709"/>
        <w:jc w:val="both"/>
        <w:rPr>
          <w:sz w:val="22"/>
          <w:szCs w:val="22"/>
        </w:rPr>
      </w:pPr>
      <w:r w:rsidRPr="0070326B">
        <w:rPr>
          <w:sz w:val="22"/>
          <w:szCs w:val="22"/>
        </w:rPr>
        <w:t xml:space="preserve">По строке </w:t>
      </w:r>
      <w:r w:rsidRPr="0070326B">
        <w:rPr>
          <w:b/>
          <w:sz w:val="22"/>
          <w:szCs w:val="22"/>
        </w:rPr>
        <w:t>«Код организации (индивидуального предпринимателя)»</w:t>
      </w:r>
      <w:r w:rsidRPr="0070326B">
        <w:rPr>
          <w:sz w:val="22"/>
          <w:szCs w:val="22"/>
        </w:rPr>
        <w:t xml:space="preserve"> проставляется код отчитывающейся организации (индивидуального предпринимателя) по Общероссийскому классификатору предприятий и организаций (ОКПО) или идентификационный номер (для территориально обособленного подразделения) на основании Уведомления о присвоении кода ОКПО (идентификационного номера</w:t>
      </w:r>
      <w:r w:rsidR="00E04ADE">
        <w:rPr>
          <w:sz w:val="22"/>
          <w:szCs w:val="22"/>
        </w:rPr>
        <w:t>)</w:t>
      </w:r>
      <w:r w:rsidRPr="0070326B">
        <w:rPr>
          <w:sz w:val="22"/>
          <w:szCs w:val="22"/>
        </w:rPr>
        <w:t>.</w:t>
      </w:r>
      <w:r w:rsidRPr="000D5C57">
        <w:rPr>
          <w:sz w:val="22"/>
          <w:szCs w:val="22"/>
        </w:rPr>
        <w:t xml:space="preserve"> </w:t>
      </w:r>
    </w:p>
    <w:p w14:paraId="3F8D3929" w14:textId="77777777" w:rsidR="002E468F" w:rsidRPr="000D5C57" w:rsidRDefault="00440122" w:rsidP="00B411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="002E468F" w:rsidRPr="00440122">
        <w:rPr>
          <w:sz w:val="22"/>
          <w:szCs w:val="22"/>
        </w:rPr>
        <w:t xml:space="preserve">сли одному хозяйствующему субъекту принадлежит несколько КСР, отчет предоставляется на отдельном бланке формы по каждому </w:t>
      </w:r>
      <w:r w:rsidRPr="00440122">
        <w:rPr>
          <w:sz w:val="22"/>
          <w:szCs w:val="22"/>
        </w:rPr>
        <w:t>КСР</w:t>
      </w:r>
      <w:r w:rsidR="002E468F" w:rsidRPr="00440122">
        <w:rPr>
          <w:sz w:val="22"/>
          <w:szCs w:val="22"/>
        </w:rPr>
        <w:t xml:space="preserve"> с указанием идентификационного номера структурного подразделения</w:t>
      </w:r>
      <w:r w:rsidRPr="00440122">
        <w:rPr>
          <w:sz w:val="22"/>
          <w:szCs w:val="22"/>
        </w:rPr>
        <w:t xml:space="preserve"> (</w:t>
      </w:r>
      <w:r w:rsidRPr="00440122">
        <w:rPr>
          <w:b/>
          <w:sz w:val="22"/>
          <w:szCs w:val="22"/>
        </w:rPr>
        <w:t>присвоенного кода ОКПО для КСР)</w:t>
      </w:r>
      <w:r w:rsidR="002E468F" w:rsidRPr="00440122">
        <w:rPr>
          <w:sz w:val="22"/>
          <w:szCs w:val="22"/>
        </w:rPr>
        <w:t>.</w:t>
      </w:r>
    </w:p>
    <w:p w14:paraId="27D6A2BA" w14:textId="77777777" w:rsidR="00B411D5" w:rsidRPr="000D5C57" w:rsidRDefault="00B411D5" w:rsidP="00B411D5">
      <w:pPr>
        <w:ind w:firstLine="709"/>
        <w:jc w:val="both"/>
        <w:rPr>
          <w:sz w:val="22"/>
          <w:szCs w:val="22"/>
        </w:rPr>
      </w:pPr>
      <w:r w:rsidRPr="000D5C57">
        <w:rPr>
          <w:sz w:val="22"/>
          <w:szCs w:val="22"/>
        </w:rPr>
        <w:t xml:space="preserve">По строке </w:t>
      </w:r>
      <w:r w:rsidRPr="000D5C57">
        <w:rPr>
          <w:b/>
          <w:sz w:val="22"/>
          <w:szCs w:val="22"/>
        </w:rPr>
        <w:t xml:space="preserve">«Код организации (индивидуального предпринимателя) ИНН» </w:t>
      </w:r>
      <w:r w:rsidRPr="000D5C57">
        <w:rPr>
          <w:sz w:val="22"/>
          <w:szCs w:val="22"/>
        </w:rPr>
        <w:t>индивидуальный номер налогоплательщика.</w:t>
      </w:r>
    </w:p>
    <w:p w14:paraId="1CED924E" w14:textId="77777777" w:rsidR="00B411D5" w:rsidRPr="000D5C57" w:rsidRDefault="003B52A9" w:rsidP="00B411D5">
      <w:pPr>
        <w:ind w:firstLine="709"/>
        <w:jc w:val="both"/>
        <w:rPr>
          <w:sz w:val="22"/>
          <w:szCs w:val="22"/>
        </w:rPr>
      </w:pPr>
      <w:r w:rsidRPr="000D5C57">
        <w:rPr>
          <w:sz w:val="22"/>
          <w:szCs w:val="22"/>
        </w:rPr>
        <w:t>П</w:t>
      </w:r>
      <w:r w:rsidR="00B411D5" w:rsidRPr="000D5C57">
        <w:rPr>
          <w:sz w:val="22"/>
          <w:szCs w:val="22"/>
        </w:rPr>
        <w:t>о строке «</w:t>
      </w:r>
      <w:r w:rsidR="00B411D5" w:rsidRPr="000D5C57">
        <w:rPr>
          <w:b/>
          <w:sz w:val="22"/>
          <w:szCs w:val="22"/>
        </w:rPr>
        <w:t>Наименование КСР»</w:t>
      </w:r>
      <w:r w:rsidR="00B411D5" w:rsidRPr="000D5C57">
        <w:rPr>
          <w:sz w:val="22"/>
          <w:szCs w:val="22"/>
        </w:rPr>
        <w:t xml:space="preserve"> указывается полное наименование коллективного средства размещения. </w:t>
      </w:r>
    </w:p>
    <w:p w14:paraId="4CB562DC" w14:textId="77777777" w:rsidR="00E04ADE" w:rsidRDefault="00B411D5" w:rsidP="00E04ADE">
      <w:pPr>
        <w:ind w:firstLine="709"/>
        <w:jc w:val="both"/>
        <w:rPr>
          <w:sz w:val="22"/>
          <w:szCs w:val="22"/>
        </w:rPr>
      </w:pPr>
      <w:r w:rsidRPr="000D5C57">
        <w:rPr>
          <w:sz w:val="22"/>
          <w:szCs w:val="22"/>
        </w:rPr>
        <w:t>По строке «</w:t>
      </w:r>
      <w:r w:rsidRPr="000D5C57">
        <w:rPr>
          <w:b/>
          <w:sz w:val="22"/>
          <w:szCs w:val="22"/>
        </w:rPr>
        <w:t>Почтовый адрес КСР»</w:t>
      </w:r>
      <w:r w:rsidRPr="000D5C57">
        <w:rPr>
          <w:sz w:val="22"/>
          <w:szCs w:val="22"/>
        </w:rPr>
        <w:t xml:space="preserve"> указывается почтовый адрес фактического местонахождения коллективного средства размещения.</w:t>
      </w:r>
      <w:r w:rsidR="003A3F99">
        <w:rPr>
          <w:sz w:val="22"/>
          <w:szCs w:val="22"/>
        </w:rPr>
        <w:t xml:space="preserve"> </w:t>
      </w:r>
      <w:r w:rsidRPr="000D5C57">
        <w:rPr>
          <w:sz w:val="22"/>
          <w:szCs w:val="22"/>
        </w:rPr>
        <w:t>В об</w:t>
      </w:r>
      <w:r w:rsidR="00E04ADE">
        <w:rPr>
          <w:sz w:val="22"/>
          <w:szCs w:val="22"/>
        </w:rPr>
        <w:t xml:space="preserve">язательном порядке указываются </w:t>
      </w:r>
      <w:r w:rsidRPr="000D5C57">
        <w:rPr>
          <w:sz w:val="22"/>
          <w:szCs w:val="22"/>
        </w:rPr>
        <w:t>номер телефона и электронный адрес.</w:t>
      </w:r>
    </w:p>
    <w:p w14:paraId="7E97F218" w14:textId="659E5F52" w:rsidR="007A6DBA" w:rsidRPr="00E04ADE" w:rsidRDefault="007A6DBA" w:rsidP="00E04ADE">
      <w:pPr>
        <w:ind w:firstLine="709"/>
        <w:jc w:val="both"/>
        <w:rPr>
          <w:sz w:val="22"/>
          <w:szCs w:val="22"/>
        </w:rPr>
      </w:pPr>
      <w:r w:rsidRPr="007A6DBA">
        <w:rPr>
          <w:b/>
          <w:sz w:val="22"/>
          <w:szCs w:val="22"/>
        </w:rPr>
        <w:t xml:space="preserve">Сведения о размещенных лицах </w:t>
      </w:r>
    </w:p>
    <w:p w14:paraId="262F8938" w14:textId="33F93276" w:rsidR="007A6DBA" w:rsidRPr="000D5C57" w:rsidRDefault="007A6DBA" w:rsidP="007A6DBA">
      <w:pPr>
        <w:ind w:firstLine="709"/>
        <w:jc w:val="both"/>
        <w:rPr>
          <w:sz w:val="22"/>
          <w:szCs w:val="22"/>
        </w:rPr>
      </w:pPr>
      <w:r w:rsidRPr="000D5C57">
        <w:rPr>
          <w:sz w:val="22"/>
          <w:szCs w:val="22"/>
        </w:rPr>
        <w:t xml:space="preserve">По </w:t>
      </w:r>
      <w:r w:rsidRPr="000D5C57">
        <w:rPr>
          <w:b/>
          <w:sz w:val="22"/>
          <w:szCs w:val="22"/>
        </w:rPr>
        <w:t xml:space="preserve">строке </w:t>
      </w:r>
      <w:r w:rsidRPr="007A6DBA">
        <w:rPr>
          <w:b/>
          <w:sz w:val="22"/>
          <w:szCs w:val="22"/>
        </w:rPr>
        <w:t>1</w:t>
      </w:r>
      <w:r w:rsidRPr="000D5C57">
        <w:rPr>
          <w:sz w:val="22"/>
          <w:szCs w:val="22"/>
        </w:rPr>
        <w:t xml:space="preserve"> отражается численность размещенных лиц</w:t>
      </w:r>
      <w:r w:rsidR="00140362">
        <w:rPr>
          <w:sz w:val="22"/>
          <w:szCs w:val="22"/>
        </w:rPr>
        <w:t xml:space="preserve"> всего</w:t>
      </w:r>
      <w:r w:rsidRPr="000D5C57">
        <w:rPr>
          <w:sz w:val="22"/>
          <w:szCs w:val="22"/>
        </w:rPr>
        <w:t>.</w:t>
      </w:r>
    </w:p>
    <w:p w14:paraId="1B4811B4" w14:textId="6108BA97" w:rsidR="00140362" w:rsidRDefault="00140362" w:rsidP="00140362">
      <w:pPr>
        <w:ind w:firstLine="709"/>
        <w:jc w:val="both"/>
        <w:rPr>
          <w:sz w:val="22"/>
          <w:szCs w:val="22"/>
        </w:rPr>
      </w:pPr>
      <w:r w:rsidRPr="000D5C57">
        <w:rPr>
          <w:sz w:val="22"/>
          <w:szCs w:val="22"/>
        </w:rPr>
        <w:t xml:space="preserve">По </w:t>
      </w:r>
      <w:r w:rsidRPr="000D5C57">
        <w:rPr>
          <w:b/>
          <w:sz w:val="22"/>
          <w:szCs w:val="22"/>
        </w:rPr>
        <w:t>строк</w:t>
      </w:r>
      <w:r>
        <w:rPr>
          <w:b/>
          <w:sz w:val="22"/>
          <w:szCs w:val="22"/>
        </w:rPr>
        <w:t>е</w:t>
      </w:r>
      <w:r w:rsidRPr="000D5C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Pr="000D5C57">
        <w:rPr>
          <w:b/>
          <w:sz w:val="22"/>
          <w:szCs w:val="22"/>
        </w:rPr>
        <w:t xml:space="preserve"> </w:t>
      </w:r>
      <w:r w:rsidRPr="000D5C57">
        <w:rPr>
          <w:sz w:val="22"/>
          <w:szCs w:val="22"/>
        </w:rPr>
        <w:t>показывается численность размещенных в КСР граждан России</w:t>
      </w:r>
      <w:r>
        <w:rPr>
          <w:sz w:val="22"/>
          <w:szCs w:val="22"/>
        </w:rPr>
        <w:t>.</w:t>
      </w:r>
    </w:p>
    <w:p w14:paraId="1E15B5C4" w14:textId="6C0A5662" w:rsidR="00140362" w:rsidRPr="000D5C57" w:rsidRDefault="00140362" w:rsidP="0014036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 w:rsidRPr="00140362">
        <w:rPr>
          <w:b/>
          <w:bCs/>
          <w:sz w:val="22"/>
          <w:szCs w:val="22"/>
        </w:rPr>
        <w:t>строке 3</w:t>
      </w:r>
      <w:r>
        <w:rPr>
          <w:sz w:val="22"/>
          <w:szCs w:val="22"/>
        </w:rPr>
        <w:t xml:space="preserve"> показывается численность размещенных</w:t>
      </w:r>
      <w:r w:rsidRPr="000D5C57">
        <w:rPr>
          <w:sz w:val="22"/>
          <w:szCs w:val="22"/>
        </w:rPr>
        <w:t xml:space="preserve"> иностранных граждан. </w:t>
      </w:r>
    </w:p>
    <w:p w14:paraId="0E5E2092" w14:textId="6381F4AB" w:rsidR="007A6DBA" w:rsidRPr="003F5FDA" w:rsidRDefault="007A6DBA" w:rsidP="007A6DBA">
      <w:pPr>
        <w:ind w:firstLine="709"/>
        <w:jc w:val="both"/>
        <w:rPr>
          <w:sz w:val="22"/>
          <w:szCs w:val="22"/>
        </w:rPr>
      </w:pPr>
      <w:r w:rsidRPr="003F5FDA">
        <w:rPr>
          <w:sz w:val="22"/>
          <w:szCs w:val="22"/>
        </w:rPr>
        <w:t xml:space="preserve">Сумма данных строк </w:t>
      </w:r>
      <w:r w:rsidR="00140362">
        <w:rPr>
          <w:sz w:val="22"/>
          <w:szCs w:val="22"/>
        </w:rPr>
        <w:t>2</w:t>
      </w:r>
      <w:r w:rsidRPr="000D5C57">
        <w:rPr>
          <w:sz w:val="22"/>
          <w:szCs w:val="22"/>
        </w:rPr>
        <w:t xml:space="preserve"> и </w:t>
      </w:r>
      <w:r w:rsidR="00140362">
        <w:rPr>
          <w:sz w:val="22"/>
          <w:szCs w:val="22"/>
        </w:rPr>
        <w:t>3</w:t>
      </w:r>
      <w:r w:rsidRPr="003F5FDA">
        <w:rPr>
          <w:sz w:val="22"/>
          <w:szCs w:val="22"/>
        </w:rPr>
        <w:t xml:space="preserve"> должна быть равна данным строки </w:t>
      </w:r>
      <w:r w:rsidR="00D75DE3">
        <w:rPr>
          <w:sz w:val="22"/>
          <w:szCs w:val="22"/>
        </w:rPr>
        <w:t>1</w:t>
      </w:r>
      <w:r w:rsidRPr="000D5C57">
        <w:rPr>
          <w:sz w:val="22"/>
          <w:szCs w:val="22"/>
        </w:rPr>
        <w:t>.</w:t>
      </w:r>
    </w:p>
    <w:sectPr w:rsidR="007A6DBA" w:rsidRPr="003F5FDA" w:rsidSect="0070326B">
      <w:headerReference w:type="even" r:id="rId9"/>
      <w:headerReference w:type="default" r:id="rId10"/>
      <w:pgSz w:w="11907" w:h="16840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3D7AA" w14:textId="77777777" w:rsidR="00590184" w:rsidRDefault="00590184">
      <w:r>
        <w:separator/>
      </w:r>
    </w:p>
  </w:endnote>
  <w:endnote w:type="continuationSeparator" w:id="0">
    <w:p w14:paraId="689BF02B" w14:textId="77777777" w:rsidR="00590184" w:rsidRDefault="0059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D044E" w14:textId="77777777" w:rsidR="00590184" w:rsidRDefault="00590184">
      <w:r>
        <w:separator/>
      </w:r>
    </w:p>
  </w:footnote>
  <w:footnote w:type="continuationSeparator" w:id="0">
    <w:p w14:paraId="0B15C061" w14:textId="77777777" w:rsidR="00590184" w:rsidRDefault="0059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2184" w14:textId="77777777" w:rsidR="00141703" w:rsidRDefault="002447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170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1703">
      <w:rPr>
        <w:rStyle w:val="a7"/>
        <w:noProof/>
      </w:rPr>
      <w:t>4</w:t>
    </w:r>
    <w:r>
      <w:rPr>
        <w:rStyle w:val="a7"/>
      </w:rPr>
      <w:fldChar w:fldCharType="end"/>
    </w:r>
  </w:p>
  <w:p w14:paraId="1A30A490" w14:textId="77777777" w:rsidR="00141703" w:rsidRDefault="0014170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7703974"/>
      <w:docPartObj>
        <w:docPartGallery w:val="Page Numbers (Top of Page)"/>
        <w:docPartUnique/>
      </w:docPartObj>
    </w:sdtPr>
    <w:sdtContent>
      <w:p w14:paraId="66DFF2D7" w14:textId="77777777" w:rsidR="00CC5625" w:rsidRDefault="00CC56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580">
          <w:rPr>
            <w:noProof/>
          </w:rPr>
          <w:t>2</w:t>
        </w:r>
        <w:r>
          <w:fldChar w:fldCharType="end"/>
        </w:r>
      </w:p>
    </w:sdtContent>
  </w:sdt>
  <w:p w14:paraId="38740D2E" w14:textId="77777777" w:rsidR="00141703" w:rsidRDefault="0014170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E48C4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6EB26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873D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ACABC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7EC6C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CFEB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6B66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A6422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FE58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587FA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125BE"/>
    <w:multiLevelType w:val="multilevel"/>
    <w:tmpl w:val="30A2039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5996B1A"/>
    <w:multiLevelType w:val="singleLevel"/>
    <w:tmpl w:val="482C42D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F9B6C2A"/>
    <w:multiLevelType w:val="multilevel"/>
    <w:tmpl w:val="96C6CCB4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132C4257"/>
    <w:multiLevelType w:val="multilevel"/>
    <w:tmpl w:val="6CCEB87A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19145BC2"/>
    <w:multiLevelType w:val="singleLevel"/>
    <w:tmpl w:val="E6B686AC"/>
    <w:lvl w:ilvl="0">
      <w:start w:val="8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0465C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21C3E92"/>
    <w:multiLevelType w:val="multilevel"/>
    <w:tmpl w:val="3D9ACCF4"/>
    <w:lvl w:ilvl="0">
      <w:start w:val="23"/>
      <w:numFmt w:val="decimal"/>
      <w:lvlText w:val="%1"/>
      <w:lvlJc w:val="left"/>
      <w:pPr>
        <w:tabs>
          <w:tab w:val="num" w:pos="3225"/>
        </w:tabs>
        <w:ind w:left="3225" w:hanging="32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3225"/>
        </w:tabs>
        <w:ind w:left="3225" w:hanging="3225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3225"/>
        </w:tabs>
        <w:ind w:left="3225" w:hanging="32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5"/>
        </w:tabs>
        <w:ind w:left="3225" w:hanging="32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25"/>
        </w:tabs>
        <w:ind w:left="3225" w:hanging="32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32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5"/>
        </w:tabs>
        <w:ind w:left="3225" w:hanging="32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32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5"/>
        </w:tabs>
        <w:ind w:left="3225" w:hanging="3225"/>
      </w:pPr>
      <w:rPr>
        <w:rFonts w:hint="default"/>
      </w:rPr>
    </w:lvl>
  </w:abstractNum>
  <w:abstractNum w:abstractNumId="17" w15:restartNumberingAfterBreak="0">
    <w:nsid w:val="22B23B26"/>
    <w:multiLevelType w:val="hybridMultilevel"/>
    <w:tmpl w:val="BFD8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A1041"/>
    <w:multiLevelType w:val="singleLevel"/>
    <w:tmpl w:val="83C45CA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 w15:restartNumberingAfterBreak="0">
    <w:nsid w:val="2D7052A7"/>
    <w:multiLevelType w:val="singleLevel"/>
    <w:tmpl w:val="0B368570"/>
    <w:lvl w:ilvl="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0" w15:restartNumberingAfterBreak="0">
    <w:nsid w:val="333E7EAF"/>
    <w:multiLevelType w:val="multilevel"/>
    <w:tmpl w:val="BA107D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0CC1E43"/>
    <w:multiLevelType w:val="hybridMultilevel"/>
    <w:tmpl w:val="A98251AE"/>
    <w:lvl w:ilvl="0" w:tplc="AD809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7D00E3"/>
    <w:multiLevelType w:val="hybridMultilevel"/>
    <w:tmpl w:val="A98251AE"/>
    <w:lvl w:ilvl="0" w:tplc="AD809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455244B"/>
    <w:multiLevelType w:val="singleLevel"/>
    <w:tmpl w:val="EF9CC4DA"/>
    <w:lvl w:ilvl="0">
      <w:start w:val="1"/>
      <w:numFmt w:val="decimal"/>
      <w:lvlText w:val="%1)"/>
      <w:lvlJc w:val="left"/>
      <w:pPr>
        <w:tabs>
          <w:tab w:val="num" w:pos="2595"/>
        </w:tabs>
        <w:ind w:left="2595" w:hanging="360"/>
      </w:pPr>
      <w:rPr>
        <w:rFonts w:hint="default"/>
      </w:rPr>
    </w:lvl>
  </w:abstractNum>
  <w:abstractNum w:abstractNumId="24" w15:restartNumberingAfterBreak="0">
    <w:nsid w:val="466A1D5B"/>
    <w:multiLevelType w:val="multilevel"/>
    <w:tmpl w:val="A14A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C69EC"/>
    <w:multiLevelType w:val="singleLevel"/>
    <w:tmpl w:val="AC20C7E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93823C5"/>
    <w:multiLevelType w:val="multilevel"/>
    <w:tmpl w:val="81D069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C542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9B2FBE"/>
    <w:multiLevelType w:val="singleLevel"/>
    <w:tmpl w:val="B72C8D66"/>
    <w:lvl w:ilvl="0">
      <w:start w:val="7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9" w15:restartNumberingAfterBreak="0">
    <w:nsid w:val="5C8F19BF"/>
    <w:multiLevelType w:val="singleLevel"/>
    <w:tmpl w:val="AF780230"/>
    <w:lvl w:ilvl="0">
      <w:start w:val="2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</w:rPr>
    </w:lvl>
  </w:abstractNum>
  <w:abstractNum w:abstractNumId="30" w15:restartNumberingAfterBreak="0">
    <w:nsid w:val="5F4D47D1"/>
    <w:multiLevelType w:val="multilevel"/>
    <w:tmpl w:val="AB126EC6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1" w15:restartNumberingAfterBreak="0">
    <w:nsid w:val="63707D20"/>
    <w:multiLevelType w:val="singleLevel"/>
    <w:tmpl w:val="041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4B23F26"/>
    <w:multiLevelType w:val="singleLevel"/>
    <w:tmpl w:val="AB72D6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E9A6B2C"/>
    <w:multiLevelType w:val="singleLevel"/>
    <w:tmpl w:val="6ED081F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5546C76"/>
    <w:multiLevelType w:val="singleLevel"/>
    <w:tmpl w:val="5D0879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092361386">
    <w:abstractNumId w:val="9"/>
  </w:num>
  <w:num w:numId="2" w16cid:durableId="1531607175">
    <w:abstractNumId w:val="7"/>
  </w:num>
  <w:num w:numId="3" w16cid:durableId="980965274">
    <w:abstractNumId w:val="6"/>
  </w:num>
  <w:num w:numId="4" w16cid:durableId="2145852311">
    <w:abstractNumId w:val="5"/>
  </w:num>
  <w:num w:numId="5" w16cid:durableId="1927492236">
    <w:abstractNumId w:val="4"/>
  </w:num>
  <w:num w:numId="6" w16cid:durableId="1937517088">
    <w:abstractNumId w:val="8"/>
  </w:num>
  <w:num w:numId="7" w16cid:durableId="2126843448">
    <w:abstractNumId w:val="3"/>
  </w:num>
  <w:num w:numId="8" w16cid:durableId="1951938590">
    <w:abstractNumId w:val="2"/>
  </w:num>
  <w:num w:numId="9" w16cid:durableId="784084108">
    <w:abstractNumId w:val="1"/>
  </w:num>
  <w:num w:numId="10" w16cid:durableId="622267622">
    <w:abstractNumId w:val="0"/>
  </w:num>
  <w:num w:numId="11" w16cid:durableId="1162813677">
    <w:abstractNumId w:val="18"/>
  </w:num>
  <w:num w:numId="12" w16cid:durableId="1240990524">
    <w:abstractNumId w:val="16"/>
  </w:num>
  <w:num w:numId="13" w16cid:durableId="2135710431">
    <w:abstractNumId w:val="19"/>
  </w:num>
  <w:num w:numId="14" w16cid:durableId="1833334543">
    <w:abstractNumId w:val="32"/>
  </w:num>
  <w:num w:numId="15" w16cid:durableId="368990236">
    <w:abstractNumId w:val="14"/>
  </w:num>
  <w:num w:numId="16" w16cid:durableId="1718092322">
    <w:abstractNumId w:val="11"/>
  </w:num>
  <w:num w:numId="17" w16cid:durableId="1658680599">
    <w:abstractNumId w:val="25"/>
  </w:num>
  <w:num w:numId="18" w16cid:durableId="838352303">
    <w:abstractNumId w:val="34"/>
  </w:num>
  <w:num w:numId="19" w16cid:durableId="419329643">
    <w:abstractNumId w:val="28"/>
  </w:num>
  <w:num w:numId="20" w16cid:durableId="1597590529">
    <w:abstractNumId w:val="27"/>
  </w:num>
  <w:num w:numId="21" w16cid:durableId="142699257">
    <w:abstractNumId w:val="15"/>
  </w:num>
  <w:num w:numId="22" w16cid:durableId="1405564182">
    <w:abstractNumId w:val="29"/>
  </w:num>
  <w:num w:numId="23" w16cid:durableId="1015769027">
    <w:abstractNumId w:val="31"/>
  </w:num>
  <w:num w:numId="24" w16cid:durableId="950631531">
    <w:abstractNumId w:val="10"/>
  </w:num>
  <w:num w:numId="25" w16cid:durableId="1646736739">
    <w:abstractNumId w:val="33"/>
  </w:num>
  <w:num w:numId="26" w16cid:durableId="434982008">
    <w:abstractNumId w:val="12"/>
  </w:num>
  <w:num w:numId="27" w16cid:durableId="2113698574">
    <w:abstractNumId w:val="24"/>
  </w:num>
  <w:num w:numId="28" w16cid:durableId="254024607">
    <w:abstractNumId w:val="13"/>
  </w:num>
  <w:num w:numId="29" w16cid:durableId="589388776">
    <w:abstractNumId w:val="30"/>
  </w:num>
  <w:num w:numId="30" w16cid:durableId="1725368296">
    <w:abstractNumId w:val="20"/>
  </w:num>
  <w:num w:numId="31" w16cid:durableId="1071349275">
    <w:abstractNumId w:val="26"/>
  </w:num>
  <w:num w:numId="32" w16cid:durableId="915164093">
    <w:abstractNumId w:val="23"/>
  </w:num>
  <w:num w:numId="33" w16cid:durableId="160660771">
    <w:abstractNumId w:val="22"/>
  </w:num>
  <w:num w:numId="34" w16cid:durableId="338115981">
    <w:abstractNumId w:val="21"/>
  </w:num>
  <w:num w:numId="35" w16cid:durableId="11193800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664"/>
    <w:rsid w:val="00017535"/>
    <w:rsid w:val="00021243"/>
    <w:rsid w:val="000315C7"/>
    <w:rsid w:val="00041BE5"/>
    <w:rsid w:val="00042F79"/>
    <w:rsid w:val="00043DC1"/>
    <w:rsid w:val="000544DD"/>
    <w:rsid w:val="000673C3"/>
    <w:rsid w:val="00084AC9"/>
    <w:rsid w:val="0009071F"/>
    <w:rsid w:val="00094CB9"/>
    <w:rsid w:val="000A15AB"/>
    <w:rsid w:val="000A194D"/>
    <w:rsid w:val="000A730B"/>
    <w:rsid w:val="000B13D4"/>
    <w:rsid w:val="000B2142"/>
    <w:rsid w:val="000B3552"/>
    <w:rsid w:val="000C7428"/>
    <w:rsid w:val="000D0331"/>
    <w:rsid w:val="000D5C57"/>
    <w:rsid w:val="000E1A9E"/>
    <w:rsid w:val="000F205D"/>
    <w:rsid w:val="000F20D4"/>
    <w:rsid w:val="000F3F08"/>
    <w:rsid w:val="00104D32"/>
    <w:rsid w:val="00105CC7"/>
    <w:rsid w:val="00105D30"/>
    <w:rsid w:val="0010795D"/>
    <w:rsid w:val="00107FFC"/>
    <w:rsid w:val="00110595"/>
    <w:rsid w:val="001139CA"/>
    <w:rsid w:val="00120254"/>
    <w:rsid w:val="0012196D"/>
    <w:rsid w:val="00140362"/>
    <w:rsid w:val="00141703"/>
    <w:rsid w:val="00141E08"/>
    <w:rsid w:val="00143627"/>
    <w:rsid w:val="0014405D"/>
    <w:rsid w:val="00150558"/>
    <w:rsid w:val="001537C6"/>
    <w:rsid w:val="0015409F"/>
    <w:rsid w:val="00156453"/>
    <w:rsid w:val="001647FC"/>
    <w:rsid w:val="00164CA5"/>
    <w:rsid w:val="00186386"/>
    <w:rsid w:val="001874AF"/>
    <w:rsid w:val="00190786"/>
    <w:rsid w:val="00192CBA"/>
    <w:rsid w:val="00192E29"/>
    <w:rsid w:val="00196ECD"/>
    <w:rsid w:val="001A15CD"/>
    <w:rsid w:val="001A19C6"/>
    <w:rsid w:val="001A530D"/>
    <w:rsid w:val="001B06A9"/>
    <w:rsid w:val="001B2AB8"/>
    <w:rsid w:val="001B697F"/>
    <w:rsid w:val="001B751A"/>
    <w:rsid w:val="001D0DB5"/>
    <w:rsid w:val="001E35EC"/>
    <w:rsid w:val="001E3D78"/>
    <w:rsid w:val="001F0B69"/>
    <w:rsid w:val="001F5D72"/>
    <w:rsid w:val="002207E2"/>
    <w:rsid w:val="0022497F"/>
    <w:rsid w:val="00236C2B"/>
    <w:rsid w:val="00244779"/>
    <w:rsid w:val="00244AB4"/>
    <w:rsid w:val="00247BF7"/>
    <w:rsid w:val="0025350A"/>
    <w:rsid w:val="00255B7D"/>
    <w:rsid w:val="00263183"/>
    <w:rsid w:val="00264739"/>
    <w:rsid w:val="0028520D"/>
    <w:rsid w:val="002965F9"/>
    <w:rsid w:val="002971D6"/>
    <w:rsid w:val="00297E7D"/>
    <w:rsid w:val="002B04F6"/>
    <w:rsid w:val="002B3547"/>
    <w:rsid w:val="002C1B04"/>
    <w:rsid w:val="002C7076"/>
    <w:rsid w:val="002C7CAC"/>
    <w:rsid w:val="002E17F7"/>
    <w:rsid w:val="002E2F0F"/>
    <w:rsid w:val="002E468F"/>
    <w:rsid w:val="002F0F1C"/>
    <w:rsid w:val="002F4E82"/>
    <w:rsid w:val="00302873"/>
    <w:rsid w:val="003179B9"/>
    <w:rsid w:val="003206A9"/>
    <w:rsid w:val="00335B53"/>
    <w:rsid w:val="00345E0A"/>
    <w:rsid w:val="003468AB"/>
    <w:rsid w:val="003730F2"/>
    <w:rsid w:val="003A3F99"/>
    <w:rsid w:val="003B0D23"/>
    <w:rsid w:val="003B52A9"/>
    <w:rsid w:val="003C6ADA"/>
    <w:rsid w:val="003D0F5F"/>
    <w:rsid w:val="003D448E"/>
    <w:rsid w:val="003E2A35"/>
    <w:rsid w:val="003E5D55"/>
    <w:rsid w:val="003E7426"/>
    <w:rsid w:val="003F29C7"/>
    <w:rsid w:val="003F5FDA"/>
    <w:rsid w:val="00407B34"/>
    <w:rsid w:val="00417614"/>
    <w:rsid w:val="0042168C"/>
    <w:rsid w:val="00423AB2"/>
    <w:rsid w:val="004251A8"/>
    <w:rsid w:val="00440122"/>
    <w:rsid w:val="004417BC"/>
    <w:rsid w:val="004563D8"/>
    <w:rsid w:val="00460D7D"/>
    <w:rsid w:val="004613BA"/>
    <w:rsid w:val="004766D3"/>
    <w:rsid w:val="0047712E"/>
    <w:rsid w:val="00491508"/>
    <w:rsid w:val="00492321"/>
    <w:rsid w:val="00497CF1"/>
    <w:rsid w:val="004A00F9"/>
    <w:rsid w:val="004B28AE"/>
    <w:rsid w:val="004B5C77"/>
    <w:rsid w:val="004D4F49"/>
    <w:rsid w:val="004E2636"/>
    <w:rsid w:val="004E48B3"/>
    <w:rsid w:val="004E7CC0"/>
    <w:rsid w:val="005064B9"/>
    <w:rsid w:val="00506E59"/>
    <w:rsid w:val="00514F6C"/>
    <w:rsid w:val="005348D6"/>
    <w:rsid w:val="00537B12"/>
    <w:rsid w:val="00542D0C"/>
    <w:rsid w:val="00543CF5"/>
    <w:rsid w:val="005545EB"/>
    <w:rsid w:val="005618F7"/>
    <w:rsid w:val="00562863"/>
    <w:rsid w:val="00586352"/>
    <w:rsid w:val="00590184"/>
    <w:rsid w:val="005A01C7"/>
    <w:rsid w:val="005A285B"/>
    <w:rsid w:val="005B5D35"/>
    <w:rsid w:val="005B625F"/>
    <w:rsid w:val="005C113F"/>
    <w:rsid w:val="005C5D80"/>
    <w:rsid w:val="005D4F87"/>
    <w:rsid w:val="005E5CB3"/>
    <w:rsid w:val="005F56C4"/>
    <w:rsid w:val="006215DA"/>
    <w:rsid w:val="0062180D"/>
    <w:rsid w:val="006262BF"/>
    <w:rsid w:val="00627E1E"/>
    <w:rsid w:val="00633B84"/>
    <w:rsid w:val="00635809"/>
    <w:rsid w:val="006358E7"/>
    <w:rsid w:val="006370A1"/>
    <w:rsid w:val="006475D3"/>
    <w:rsid w:val="00652EFA"/>
    <w:rsid w:val="00654BD4"/>
    <w:rsid w:val="00655F8E"/>
    <w:rsid w:val="00664020"/>
    <w:rsid w:val="0067742B"/>
    <w:rsid w:val="006821A2"/>
    <w:rsid w:val="006866D2"/>
    <w:rsid w:val="0069468B"/>
    <w:rsid w:val="00696EA8"/>
    <w:rsid w:val="006A218C"/>
    <w:rsid w:val="006B534E"/>
    <w:rsid w:val="006D621F"/>
    <w:rsid w:val="006E1528"/>
    <w:rsid w:val="006E7CE0"/>
    <w:rsid w:val="00700517"/>
    <w:rsid w:val="0070326B"/>
    <w:rsid w:val="00710698"/>
    <w:rsid w:val="0071593D"/>
    <w:rsid w:val="00723D7A"/>
    <w:rsid w:val="00731B0C"/>
    <w:rsid w:val="00736345"/>
    <w:rsid w:val="00743DF1"/>
    <w:rsid w:val="00752748"/>
    <w:rsid w:val="00753657"/>
    <w:rsid w:val="00785474"/>
    <w:rsid w:val="007A296F"/>
    <w:rsid w:val="007A3180"/>
    <w:rsid w:val="007A3ED8"/>
    <w:rsid w:val="007A6DBA"/>
    <w:rsid w:val="007B14F1"/>
    <w:rsid w:val="007B7BF4"/>
    <w:rsid w:val="007C5255"/>
    <w:rsid w:val="007C6B78"/>
    <w:rsid w:val="007D11C7"/>
    <w:rsid w:val="007F43BF"/>
    <w:rsid w:val="007F5C4E"/>
    <w:rsid w:val="0080459B"/>
    <w:rsid w:val="008053B6"/>
    <w:rsid w:val="008149DF"/>
    <w:rsid w:val="0081601F"/>
    <w:rsid w:val="00816414"/>
    <w:rsid w:val="008170DE"/>
    <w:rsid w:val="008254D4"/>
    <w:rsid w:val="00841CFB"/>
    <w:rsid w:val="00844834"/>
    <w:rsid w:val="00845393"/>
    <w:rsid w:val="008509CE"/>
    <w:rsid w:val="0085316D"/>
    <w:rsid w:val="0085797B"/>
    <w:rsid w:val="008674F6"/>
    <w:rsid w:val="00873C15"/>
    <w:rsid w:val="00886376"/>
    <w:rsid w:val="00895BB7"/>
    <w:rsid w:val="008A1874"/>
    <w:rsid w:val="008A7316"/>
    <w:rsid w:val="008B3FAD"/>
    <w:rsid w:val="008C2180"/>
    <w:rsid w:val="008C460A"/>
    <w:rsid w:val="008C6527"/>
    <w:rsid w:val="008C6F01"/>
    <w:rsid w:val="008D0027"/>
    <w:rsid w:val="008D4085"/>
    <w:rsid w:val="008E011C"/>
    <w:rsid w:val="008E0DEA"/>
    <w:rsid w:val="008E12E9"/>
    <w:rsid w:val="008E6BCD"/>
    <w:rsid w:val="008E79BA"/>
    <w:rsid w:val="008F349F"/>
    <w:rsid w:val="008F52F2"/>
    <w:rsid w:val="008F63B6"/>
    <w:rsid w:val="0091150C"/>
    <w:rsid w:val="00914003"/>
    <w:rsid w:val="00915AF7"/>
    <w:rsid w:val="0091660D"/>
    <w:rsid w:val="00925829"/>
    <w:rsid w:val="009458A2"/>
    <w:rsid w:val="00945F2A"/>
    <w:rsid w:val="00951DAA"/>
    <w:rsid w:val="00952E1D"/>
    <w:rsid w:val="009578EA"/>
    <w:rsid w:val="00964335"/>
    <w:rsid w:val="00971580"/>
    <w:rsid w:val="00972364"/>
    <w:rsid w:val="00977B53"/>
    <w:rsid w:val="009807FA"/>
    <w:rsid w:val="00980F9E"/>
    <w:rsid w:val="00981664"/>
    <w:rsid w:val="00984DEE"/>
    <w:rsid w:val="009A243E"/>
    <w:rsid w:val="009B0010"/>
    <w:rsid w:val="009C509F"/>
    <w:rsid w:val="009C54E2"/>
    <w:rsid w:val="009D36BA"/>
    <w:rsid w:val="009D5E7F"/>
    <w:rsid w:val="009D7A8B"/>
    <w:rsid w:val="009F4939"/>
    <w:rsid w:val="00A155A6"/>
    <w:rsid w:val="00A174CA"/>
    <w:rsid w:val="00A21D8A"/>
    <w:rsid w:val="00A2248D"/>
    <w:rsid w:val="00A310AC"/>
    <w:rsid w:val="00A365B5"/>
    <w:rsid w:val="00A36D7B"/>
    <w:rsid w:val="00A61DF3"/>
    <w:rsid w:val="00A6670A"/>
    <w:rsid w:val="00A8068F"/>
    <w:rsid w:val="00A81BF3"/>
    <w:rsid w:val="00AA2F13"/>
    <w:rsid w:val="00AA4606"/>
    <w:rsid w:val="00AB1C5E"/>
    <w:rsid w:val="00AB44F5"/>
    <w:rsid w:val="00AB5A99"/>
    <w:rsid w:val="00AD0566"/>
    <w:rsid w:val="00AD5C8C"/>
    <w:rsid w:val="00AE0DE7"/>
    <w:rsid w:val="00B00EBB"/>
    <w:rsid w:val="00B02D07"/>
    <w:rsid w:val="00B10534"/>
    <w:rsid w:val="00B15244"/>
    <w:rsid w:val="00B25B1C"/>
    <w:rsid w:val="00B36F36"/>
    <w:rsid w:val="00B411D5"/>
    <w:rsid w:val="00B45539"/>
    <w:rsid w:val="00B506F0"/>
    <w:rsid w:val="00B60BEA"/>
    <w:rsid w:val="00B65E7A"/>
    <w:rsid w:val="00B7556B"/>
    <w:rsid w:val="00B76608"/>
    <w:rsid w:val="00B916F1"/>
    <w:rsid w:val="00B96555"/>
    <w:rsid w:val="00B97C4D"/>
    <w:rsid w:val="00BA7E4B"/>
    <w:rsid w:val="00BB6CCD"/>
    <w:rsid w:val="00BC1A82"/>
    <w:rsid w:val="00BC73E0"/>
    <w:rsid w:val="00BE6E51"/>
    <w:rsid w:val="00BF0BC8"/>
    <w:rsid w:val="00BF2938"/>
    <w:rsid w:val="00BF3D0E"/>
    <w:rsid w:val="00BF4763"/>
    <w:rsid w:val="00C01B20"/>
    <w:rsid w:val="00C0786C"/>
    <w:rsid w:val="00C16219"/>
    <w:rsid w:val="00C17EEF"/>
    <w:rsid w:val="00C31027"/>
    <w:rsid w:val="00C328ED"/>
    <w:rsid w:val="00C434D7"/>
    <w:rsid w:val="00C60C9B"/>
    <w:rsid w:val="00C65654"/>
    <w:rsid w:val="00C65CEE"/>
    <w:rsid w:val="00CA4971"/>
    <w:rsid w:val="00CB0DC1"/>
    <w:rsid w:val="00CB64D3"/>
    <w:rsid w:val="00CC1989"/>
    <w:rsid w:val="00CC5625"/>
    <w:rsid w:val="00CD5F8F"/>
    <w:rsid w:val="00CF0B92"/>
    <w:rsid w:val="00CF1E8F"/>
    <w:rsid w:val="00CF372F"/>
    <w:rsid w:val="00CF4F65"/>
    <w:rsid w:val="00D119AE"/>
    <w:rsid w:val="00D23E49"/>
    <w:rsid w:val="00D344F1"/>
    <w:rsid w:val="00D475C3"/>
    <w:rsid w:val="00D5598B"/>
    <w:rsid w:val="00D55B50"/>
    <w:rsid w:val="00D66287"/>
    <w:rsid w:val="00D67C63"/>
    <w:rsid w:val="00D739E0"/>
    <w:rsid w:val="00D75DE3"/>
    <w:rsid w:val="00D82872"/>
    <w:rsid w:val="00D83DE0"/>
    <w:rsid w:val="00D93A2F"/>
    <w:rsid w:val="00D9708B"/>
    <w:rsid w:val="00DA48AC"/>
    <w:rsid w:val="00DB496B"/>
    <w:rsid w:val="00DB563D"/>
    <w:rsid w:val="00DC3FD7"/>
    <w:rsid w:val="00DC4920"/>
    <w:rsid w:val="00DD485A"/>
    <w:rsid w:val="00DE148F"/>
    <w:rsid w:val="00DF2AFD"/>
    <w:rsid w:val="00DF3D1C"/>
    <w:rsid w:val="00E04ADE"/>
    <w:rsid w:val="00E052FF"/>
    <w:rsid w:val="00E1165B"/>
    <w:rsid w:val="00E21C33"/>
    <w:rsid w:val="00E312A4"/>
    <w:rsid w:val="00E47390"/>
    <w:rsid w:val="00E47AC6"/>
    <w:rsid w:val="00E65EE4"/>
    <w:rsid w:val="00E77C39"/>
    <w:rsid w:val="00E83C20"/>
    <w:rsid w:val="00E861FF"/>
    <w:rsid w:val="00E87FC5"/>
    <w:rsid w:val="00E92A65"/>
    <w:rsid w:val="00E92D56"/>
    <w:rsid w:val="00E94D35"/>
    <w:rsid w:val="00E97773"/>
    <w:rsid w:val="00EB6C15"/>
    <w:rsid w:val="00EB79B6"/>
    <w:rsid w:val="00EC474E"/>
    <w:rsid w:val="00ED08CA"/>
    <w:rsid w:val="00ED3467"/>
    <w:rsid w:val="00ED4247"/>
    <w:rsid w:val="00ED65E2"/>
    <w:rsid w:val="00EE220D"/>
    <w:rsid w:val="00EE4D4D"/>
    <w:rsid w:val="00EF1491"/>
    <w:rsid w:val="00F05F1B"/>
    <w:rsid w:val="00F10C36"/>
    <w:rsid w:val="00F32A13"/>
    <w:rsid w:val="00F47E3C"/>
    <w:rsid w:val="00F6249A"/>
    <w:rsid w:val="00F74B47"/>
    <w:rsid w:val="00F75B28"/>
    <w:rsid w:val="00F8218A"/>
    <w:rsid w:val="00FA12E0"/>
    <w:rsid w:val="00FA4C48"/>
    <w:rsid w:val="00FB66B9"/>
    <w:rsid w:val="00FC3B63"/>
    <w:rsid w:val="00FC44E6"/>
    <w:rsid w:val="00FD10F9"/>
    <w:rsid w:val="00FD5807"/>
    <w:rsid w:val="00FE2DD6"/>
    <w:rsid w:val="00FE7A81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24DC22"/>
  <w15:docId w15:val="{7CCA090C-8AF3-4963-BB55-8DE0CA12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75DE3"/>
    <w:rPr>
      <w:sz w:val="24"/>
    </w:rPr>
  </w:style>
  <w:style w:type="paragraph" w:styleId="1">
    <w:name w:val="heading 1"/>
    <w:basedOn w:val="a1"/>
    <w:next w:val="a1"/>
    <w:qFormat/>
    <w:rsid w:val="0067742B"/>
    <w:pPr>
      <w:keepNext/>
      <w:spacing w:before="60"/>
      <w:jc w:val="center"/>
      <w:outlineLvl w:val="0"/>
    </w:pPr>
    <w:rPr>
      <w:b/>
      <w:sz w:val="20"/>
    </w:rPr>
  </w:style>
  <w:style w:type="paragraph" w:styleId="6">
    <w:name w:val="heading 6"/>
    <w:basedOn w:val="a1"/>
    <w:next w:val="a1"/>
    <w:link w:val="60"/>
    <w:semiHidden/>
    <w:unhideWhenUsed/>
    <w:qFormat/>
    <w:rsid w:val="00A81B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">
    <w:name w:val="абзац-1"/>
    <w:basedOn w:val="a1"/>
    <w:rsid w:val="0067742B"/>
    <w:pPr>
      <w:spacing w:line="360" w:lineRule="auto"/>
      <w:ind w:firstLine="709"/>
    </w:pPr>
  </w:style>
  <w:style w:type="paragraph" w:styleId="a5">
    <w:name w:val="header"/>
    <w:basedOn w:val="a1"/>
    <w:link w:val="a6"/>
    <w:uiPriority w:val="99"/>
    <w:rsid w:val="0067742B"/>
    <w:pPr>
      <w:tabs>
        <w:tab w:val="center" w:pos="4536"/>
        <w:tab w:val="right" w:pos="9072"/>
      </w:tabs>
    </w:pPr>
  </w:style>
  <w:style w:type="character" w:styleId="a7">
    <w:name w:val="page number"/>
    <w:basedOn w:val="a2"/>
    <w:rsid w:val="0067742B"/>
  </w:style>
  <w:style w:type="paragraph" w:styleId="a8">
    <w:name w:val="Body Text"/>
    <w:basedOn w:val="a1"/>
    <w:rsid w:val="0067742B"/>
    <w:pPr>
      <w:widowControl w:val="0"/>
      <w:spacing w:after="120"/>
    </w:pPr>
    <w:rPr>
      <w:rFonts w:ascii="Arial" w:hAnsi="Arial"/>
      <w:sz w:val="20"/>
    </w:rPr>
  </w:style>
  <w:style w:type="paragraph" w:styleId="a9">
    <w:name w:val="Plain Text"/>
    <w:basedOn w:val="a1"/>
    <w:rsid w:val="0067742B"/>
    <w:rPr>
      <w:rFonts w:ascii="Courier New" w:hAnsi="Courier New"/>
      <w:sz w:val="20"/>
    </w:rPr>
  </w:style>
  <w:style w:type="paragraph" w:styleId="a0">
    <w:name w:val="List Bullet"/>
    <w:basedOn w:val="a1"/>
    <w:autoRedefine/>
    <w:rsid w:val="0067742B"/>
    <w:pPr>
      <w:numPr>
        <w:numId w:val="1"/>
      </w:numPr>
    </w:pPr>
    <w:rPr>
      <w:sz w:val="20"/>
    </w:rPr>
  </w:style>
  <w:style w:type="paragraph" w:styleId="20">
    <w:name w:val="List Bullet 2"/>
    <w:basedOn w:val="a1"/>
    <w:autoRedefine/>
    <w:rsid w:val="0067742B"/>
    <w:pPr>
      <w:numPr>
        <w:numId w:val="2"/>
      </w:numPr>
    </w:pPr>
    <w:rPr>
      <w:sz w:val="20"/>
    </w:rPr>
  </w:style>
  <w:style w:type="paragraph" w:styleId="30">
    <w:name w:val="List Bullet 3"/>
    <w:basedOn w:val="a1"/>
    <w:autoRedefine/>
    <w:rsid w:val="0067742B"/>
    <w:pPr>
      <w:numPr>
        <w:numId w:val="3"/>
      </w:numPr>
    </w:pPr>
    <w:rPr>
      <w:sz w:val="20"/>
    </w:rPr>
  </w:style>
  <w:style w:type="paragraph" w:styleId="40">
    <w:name w:val="List Bullet 4"/>
    <w:basedOn w:val="a1"/>
    <w:autoRedefine/>
    <w:rsid w:val="0067742B"/>
    <w:pPr>
      <w:numPr>
        <w:numId w:val="4"/>
      </w:numPr>
    </w:pPr>
    <w:rPr>
      <w:sz w:val="20"/>
    </w:rPr>
  </w:style>
  <w:style w:type="paragraph" w:styleId="50">
    <w:name w:val="List Bullet 5"/>
    <w:basedOn w:val="a1"/>
    <w:autoRedefine/>
    <w:rsid w:val="0067742B"/>
    <w:pPr>
      <w:numPr>
        <w:numId w:val="5"/>
      </w:numPr>
    </w:pPr>
    <w:rPr>
      <w:sz w:val="20"/>
    </w:rPr>
  </w:style>
  <w:style w:type="paragraph" w:styleId="a">
    <w:name w:val="List Number"/>
    <w:basedOn w:val="a1"/>
    <w:rsid w:val="0067742B"/>
    <w:pPr>
      <w:numPr>
        <w:numId w:val="6"/>
      </w:numPr>
    </w:pPr>
    <w:rPr>
      <w:sz w:val="20"/>
    </w:rPr>
  </w:style>
  <w:style w:type="paragraph" w:styleId="2">
    <w:name w:val="List Number 2"/>
    <w:basedOn w:val="a1"/>
    <w:rsid w:val="0067742B"/>
    <w:pPr>
      <w:numPr>
        <w:numId w:val="7"/>
      </w:numPr>
    </w:pPr>
    <w:rPr>
      <w:sz w:val="20"/>
    </w:rPr>
  </w:style>
  <w:style w:type="paragraph" w:styleId="3">
    <w:name w:val="List Number 3"/>
    <w:basedOn w:val="a1"/>
    <w:rsid w:val="0067742B"/>
    <w:pPr>
      <w:numPr>
        <w:numId w:val="8"/>
      </w:numPr>
    </w:pPr>
    <w:rPr>
      <w:sz w:val="20"/>
    </w:rPr>
  </w:style>
  <w:style w:type="paragraph" w:styleId="4">
    <w:name w:val="List Number 4"/>
    <w:basedOn w:val="a1"/>
    <w:rsid w:val="0067742B"/>
    <w:pPr>
      <w:numPr>
        <w:numId w:val="9"/>
      </w:numPr>
    </w:pPr>
    <w:rPr>
      <w:sz w:val="20"/>
    </w:rPr>
  </w:style>
  <w:style w:type="paragraph" w:styleId="5">
    <w:name w:val="List Number 5"/>
    <w:basedOn w:val="a1"/>
    <w:rsid w:val="0067742B"/>
    <w:pPr>
      <w:numPr>
        <w:numId w:val="10"/>
      </w:numPr>
    </w:pPr>
    <w:rPr>
      <w:sz w:val="20"/>
    </w:rPr>
  </w:style>
  <w:style w:type="paragraph" w:styleId="aa">
    <w:name w:val="Date"/>
    <w:basedOn w:val="a1"/>
    <w:next w:val="a1"/>
    <w:rsid w:val="0067742B"/>
    <w:rPr>
      <w:sz w:val="20"/>
    </w:rPr>
  </w:style>
  <w:style w:type="paragraph" w:styleId="ab">
    <w:name w:val="List Paragraph"/>
    <w:basedOn w:val="a1"/>
    <w:uiPriority w:val="34"/>
    <w:qFormat/>
    <w:rsid w:val="00C60C9B"/>
    <w:pPr>
      <w:ind w:left="720"/>
      <w:contextualSpacing/>
    </w:pPr>
  </w:style>
  <w:style w:type="paragraph" w:customStyle="1" w:styleId="ConsPlusNonformat">
    <w:name w:val="ConsPlusNonformat"/>
    <w:uiPriority w:val="99"/>
    <w:rsid w:val="00C60C9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3"/>
    <w:rsid w:val="008E79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1"/>
    <w:link w:val="ae"/>
    <w:rsid w:val="00EB79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EB79B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91508"/>
    <w:pPr>
      <w:autoSpaceDE w:val="0"/>
      <w:autoSpaceDN w:val="0"/>
      <w:adjustRightInd w:val="0"/>
    </w:pPr>
    <w:rPr>
      <w:sz w:val="24"/>
      <w:szCs w:val="24"/>
    </w:rPr>
  </w:style>
  <w:style w:type="paragraph" w:styleId="af">
    <w:name w:val="footer"/>
    <w:basedOn w:val="a1"/>
    <w:link w:val="af0"/>
    <w:rsid w:val="002B04F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2B04F6"/>
    <w:rPr>
      <w:sz w:val="24"/>
    </w:rPr>
  </w:style>
  <w:style w:type="paragraph" w:styleId="31">
    <w:name w:val="Body Text 3"/>
    <w:basedOn w:val="a1"/>
    <w:link w:val="32"/>
    <w:rsid w:val="003D0F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3D0F5F"/>
    <w:rPr>
      <w:sz w:val="16"/>
      <w:szCs w:val="16"/>
    </w:rPr>
  </w:style>
  <w:style w:type="character" w:styleId="af1">
    <w:name w:val="footnote reference"/>
    <w:rsid w:val="003D0F5F"/>
    <w:rPr>
      <w:vertAlign w:val="superscript"/>
    </w:rPr>
  </w:style>
  <w:style w:type="character" w:styleId="af2">
    <w:name w:val="Hyperlink"/>
    <w:uiPriority w:val="99"/>
    <w:rsid w:val="003D0F5F"/>
    <w:rPr>
      <w:color w:val="0000FF"/>
      <w:u w:val="single"/>
    </w:rPr>
  </w:style>
  <w:style w:type="paragraph" w:styleId="af3">
    <w:name w:val="footnote text"/>
    <w:basedOn w:val="a1"/>
    <w:link w:val="af4"/>
    <w:uiPriority w:val="99"/>
    <w:rsid w:val="0012196D"/>
    <w:rPr>
      <w:sz w:val="20"/>
    </w:rPr>
  </w:style>
  <w:style w:type="character" w:customStyle="1" w:styleId="af4">
    <w:name w:val="Текст сноски Знак"/>
    <w:basedOn w:val="a2"/>
    <w:link w:val="af3"/>
    <w:uiPriority w:val="99"/>
    <w:rsid w:val="0012196D"/>
  </w:style>
  <w:style w:type="character" w:customStyle="1" w:styleId="60">
    <w:name w:val="Заголовок 6 Знак"/>
    <w:basedOn w:val="a2"/>
    <w:link w:val="6"/>
    <w:semiHidden/>
    <w:rsid w:val="00A81BF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a6">
    <w:name w:val="Верхний колонтитул Знак"/>
    <w:basedOn w:val="a2"/>
    <w:link w:val="a5"/>
    <w:uiPriority w:val="99"/>
    <w:rsid w:val="00CC5625"/>
    <w:rPr>
      <w:sz w:val="24"/>
    </w:rPr>
  </w:style>
  <w:style w:type="paragraph" w:styleId="af5">
    <w:name w:val="Normal (Web)"/>
    <w:basedOn w:val="a1"/>
    <w:uiPriority w:val="99"/>
    <w:unhideWhenUsed/>
    <w:rsid w:val="0062180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187&amp;dst=100019&amp;field=134&amp;date=03.12.2024&amp;demo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22BDEF-D8D6-424A-9156-939B8A52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Госкомстат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k215n185</dc:creator>
  <cp:lastModifiedBy>Черникова Ирина Геннадиевна</cp:lastModifiedBy>
  <cp:revision>20</cp:revision>
  <cp:lastPrinted>2021-06-17T14:19:00Z</cp:lastPrinted>
  <dcterms:created xsi:type="dcterms:W3CDTF">2023-11-02T05:50:00Z</dcterms:created>
  <dcterms:modified xsi:type="dcterms:W3CDTF">2024-12-17T07:38:00Z</dcterms:modified>
</cp:coreProperties>
</file>