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B8" w:rsidRPr="00505DB8" w:rsidRDefault="00505DB8" w:rsidP="00505DB8">
      <w:pPr>
        <w:pStyle w:val="Style12"/>
        <w:widowControl/>
        <w:jc w:val="left"/>
        <w:rPr>
          <w:rStyle w:val="FontStyle107"/>
          <w:lang w:val="en-US"/>
        </w:rPr>
      </w:pPr>
    </w:p>
    <w:p w:rsidR="00505DB8" w:rsidRDefault="00505DB8" w:rsidP="00505DB8">
      <w:pPr>
        <w:pStyle w:val="Style12"/>
        <w:widowControl/>
        <w:ind w:left="3540"/>
        <w:jc w:val="center"/>
        <w:rPr>
          <w:sz w:val="2"/>
          <w:szCs w:val="2"/>
        </w:rPr>
      </w:pPr>
    </w:p>
    <w:p w:rsidR="0081265F" w:rsidRDefault="0081265F" w:rsidP="0081265F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17</w:t>
      </w:r>
    </w:p>
    <w:p w:rsidR="009347C5" w:rsidRDefault="009347C5" w:rsidP="009347C5">
      <w:pPr>
        <w:ind w:left="5954"/>
        <w:jc w:val="center"/>
        <w:rPr>
          <w:sz w:val="28"/>
          <w:szCs w:val="28"/>
          <w:lang w:val="en-US"/>
        </w:rPr>
      </w:pPr>
    </w:p>
    <w:p w:rsidR="009347C5" w:rsidRDefault="009347C5" w:rsidP="009347C5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9347C5" w:rsidRDefault="009347C5" w:rsidP="009347C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Волгоградстата</w:t>
      </w:r>
      <w:proofErr w:type="spellEnd"/>
    </w:p>
    <w:p w:rsidR="009347C5" w:rsidRDefault="009347C5" w:rsidP="009347C5">
      <w:pPr>
        <w:shd w:val="clear" w:color="auto" w:fill="FFFFFF"/>
        <w:adjustRightInd w:val="0"/>
        <w:ind w:left="5670"/>
        <w:jc w:val="center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07.11.2022 № 182</w:t>
      </w:r>
    </w:p>
    <w:p w:rsidR="00505DB8" w:rsidRDefault="00505DB8" w:rsidP="00505DB8">
      <w:pPr>
        <w:ind w:left="4956"/>
        <w:jc w:val="right"/>
        <w:rPr>
          <w:szCs w:val="24"/>
        </w:rPr>
      </w:pPr>
    </w:p>
    <w:p w:rsidR="00505DB8" w:rsidRPr="00505DB8" w:rsidRDefault="00505DB8" w:rsidP="00505DB8">
      <w:pPr>
        <w:jc w:val="center"/>
        <w:rPr>
          <w:bCs/>
          <w:sz w:val="28"/>
          <w:szCs w:val="28"/>
        </w:rPr>
      </w:pPr>
    </w:p>
    <w:p w:rsidR="00842D21" w:rsidRPr="0081265F" w:rsidRDefault="00842D21" w:rsidP="00505DB8">
      <w:pPr>
        <w:pStyle w:val="1"/>
        <w:ind w:left="0" w:firstLine="0"/>
        <w:rPr>
          <w:caps/>
        </w:rPr>
      </w:pPr>
    </w:p>
    <w:p w:rsidR="00505DB8" w:rsidRPr="0081265F" w:rsidRDefault="00505DB8" w:rsidP="00505DB8">
      <w:pPr>
        <w:pStyle w:val="1"/>
        <w:ind w:left="0" w:firstLine="0"/>
        <w:rPr>
          <w:caps/>
        </w:rPr>
      </w:pPr>
    </w:p>
    <w:p w:rsidR="00D30E84" w:rsidRPr="0081265F" w:rsidRDefault="00D30E84" w:rsidP="0081265F">
      <w:pPr>
        <w:shd w:val="clear" w:color="auto" w:fill="FFFFFF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  <w:r w:rsidRPr="00D30E84">
        <w:rPr>
          <w:b/>
          <w:bCs/>
          <w:color w:val="000000"/>
          <w:spacing w:val="2"/>
          <w:sz w:val="28"/>
          <w:szCs w:val="28"/>
        </w:rPr>
        <w:t>ПОЛОЖЕНИЕ</w:t>
      </w:r>
    </w:p>
    <w:p w:rsidR="00D30E84" w:rsidRPr="00D30E84" w:rsidRDefault="00D30E84" w:rsidP="0081265F">
      <w:pPr>
        <w:shd w:val="clear" w:color="auto" w:fill="FFFFFF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D30E84">
        <w:rPr>
          <w:b/>
          <w:bCs/>
          <w:color w:val="000000"/>
          <w:spacing w:val="1"/>
          <w:sz w:val="28"/>
          <w:szCs w:val="28"/>
        </w:rPr>
        <w:t xml:space="preserve">об Отделе информации </w:t>
      </w:r>
    </w:p>
    <w:p w:rsidR="00D30E84" w:rsidRPr="00D30E84" w:rsidRDefault="00D30E84" w:rsidP="0081265F">
      <w:pPr>
        <w:shd w:val="clear" w:color="auto" w:fill="FFFFFF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D30E84">
        <w:rPr>
          <w:b/>
          <w:bCs/>
          <w:color w:val="000000"/>
          <w:spacing w:val="1"/>
          <w:sz w:val="28"/>
          <w:szCs w:val="28"/>
        </w:rPr>
        <w:t xml:space="preserve">Территориального органа Федеральной службы </w:t>
      </w:r>
    </w:p>
    <w:p w:rsidR="00D30E84" w:rsidRPr="00D30E84" w:rsidRDefault="00D30E84" w:rsidP="0081265F">
      <w:pPr>
        <w:shd w:val="clear" w:color="auto" w:fill="FFFFFF"/>
        <w:adjustRightInd w:val="0"/>
        <w:jc w:val="center"/>
        <w:rPr>
          <w:bCs/>
          <w:color w:val="000000"/>
          <w:spacing w:val="2"/>
          <w:sz w:val="28"/>
          <w:szCs w:val="28"/>
        </w:rPr>
      </w:pPr>
      <w:r w:rsidRPr="00D30E84">
        <w:rPr>
          <w:b/>
          <w:bCs/>
          <w:color w:val="000000"/>
          <w:spacing w:val="1"/>
          <w:sz w:val="28"/>
          <w:szCs w:val="28"/>
        </w:rPr>
        <w:t>государственной статистики по Волгоградской области</w:t>
      </w:r>
    </w:p>
    <w:p w:rsidR="000569B7" w:rsidRPr="00D30E84" w:rsidRDefault="000569B7" w:rsidP="0081265F">
      <w:pPr>
        <w:pStyle w:val="a3"/>
        <w:ind w:left="0"/>
        <w:rPr>
          <w:b/>
        </w:rPr>
      </w:pPr>
    </w:p>
    <w:p w:rsidR="000569B7" w:rsidRPr="00D30E84" w:rsidRDefault="00D30E84" w:rsidP="0081265F">
      <w:pPr>
        <w:pStyle w:val="a5"/>
        <w:tabs>
          <w:tab w:val="left" w:pos="0"/>
          <w:tab w:val="left" w:pos="3686"/>
        </w:tabs>
        <w:ind w:left="0" w:firstLine="0"/>
        <w:jc w:val="center"/>
        <w:rPr>
          <w:b/>
          <w:sz w:val="28"/>
          <w:szCs w:val="28"/>
        </w:rPr>
      </w:pPr>
      <w:r w:rsidRPr="00D30E84">
        <w:rPr>
          <w:b/>
          <w:sz w:val="28"/>
          <w:szCs w:val="28"/>
          <w:lang w:val="en-US"/>
        </w:rPr>
        <w:t>I</w:t>
      </w:r>
      <w:r w:rsidRPr="00D30E84">
        <w:rPr>
          <w:b/>
          <w:sz w:val="28"/>
          <w:szCs w:val="28"/>
        </w:rPr>
        <w:t xml:space="preserve">. </w:t>
      </w:r>
      <w:r w:rsidR="001F22CB" w:rsidRPr="00D30E84">
        <w:rPr>
          <w:b/>
          <w:sz w:val="28"/>
          <w:szCs w:val="28"/>
        </w:rPr>
        <w:t>Общие</w:t>
      </w:r>
      <w:r w:rsidR="001F22CB" w:rsidRPr="00D30E84">
        <w:rPr>
          <w:b/>
          <w:spacing w:val="-1"/>
          <w:sz w:val="28"/>
          <w:szCs w:val="28"/>
        </w:rPr>
        <w:t xml:space="preserve"> </w:t>
      </w:r>
      <w:r w:rsidR="001F22CB" w:rsidRPr="00D30E84">
        <w:rPr>
          <w:b/>
          <w:sz w:val="28"/>
          <w:szCs w:val="28"/>
        </w:rPr>
        <w:t>положения</w:t>
      </w:r>
    </w:p>
    <w:p w:rsidR="000569B7" w:rsidRPr="00D30E84" w:rsidRDefault="000569B7" w:rsidP="0081265F">
      <w:pPr>
        <w:pStyle w:val="a3"/>
        <w:ind w:left="0"/>
        <w:rPr>
          <w:b/>
        </w:rPr>
      </w:pPr>
    </w:p>
    <w:p w:rsidR="000569B7" w:rsidRPr="00D30E84" w:rsidRDefault="00AD361D" w:rsidP="0081265F">
      <w:pPr>
        <w:tabs>
          <w:tab w:val="left" w:pos="709"/>
        </w:tabs>
        <w:ind w:right="124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1. </w:t>
      </w:r>
      <w:r w:rsidR="001F22CB" w:rsidRPr="00D30E84">
        <w:rPr>
          <w:sz w:val="28"/>
          <w:szCs w:val="28"/>
        </w:rPr>
        <w:t>Отдел информации (далее - Отдел) является структурным подразделением Территориального органа Федеральной службы государственной статистики по Волгоградской области (далее – Волгоградстат).</w:t>
      </w:r>
    </w:p>
    <w:p w:rsidR="000569B7" w:rsidRDefault="00842D21" w:rsidP="0081265F">
      <w:pPr>
        <w:tabs>
          <w:tab w:val="left" w:pos="1286"/>
        </w:tabs>
        <w:ind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61D" w:rsidRPr="00D30E84">
        <w:rPr>
          <w:sz w:val="28"/>
          <w:szCs w:val="28"/>
        </w:rPr>
        <w:t xml:space="preserve">. </w:t>
      </w:r>
      <w:proofErr w:type="gramStart"/>
      <w:r w:rsidR="0084506B" w:rsidRPr="00D30E84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 (Минэкономразвития России)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</w:t>
      </w:r>
      <w:proofErr w:type="gramEnd"/>
      <w:r w:rsidR="0084506B" w:rsidRPr="00D30E84">
        <w:rPr>
          <w:sz w:val="28"/>
          <w:szCs w:val="28"/>
        </w:rPr>
        <w:t xml:space="preserve"> от 2 июня 2008 г. № 420, актами Росстата, Положением о </w:t>
      </w:r>
      <w:proofErr w:type="spellStart"/>
      <w:r w:rsidR="0084506B" w:rsidRPr="00D30E84">
        <w:rPr>
          <w:sz w:val="28"/>
          <w:szCs w:val="28"/>
        </w:rPr>
        <w:t>Волгоградстате</w:t>
      </w:r>
      <w:proofErr w:type="spellEnd"/>
      <w:r w:rsidR="0084506B" w:rsidRPr="00D30E84">
        <w:rPr>
          <w:sz w:val="28"/>
          <w:szCs w:val="28"/>
        </w:rPr>
        <w:t xml:space="preserve">, приказами </w:t>
      </w:r>
      <w:proofErr w:type="spellStart"/>
      <w:r w:rsidR="0084506B" w:rsidRPr="00D30E84">
        <w:rPr>
          <w:sz w:val="28"/>
          <w:szCs w:val="28"/>
        </w:rPr>
        <w:t>Волгоградстата</w:t>
      </w:r>
      <w:proofErr w:type="spellEnd"/>
      <w:r w:rsidR="0084506B" w:rsidRPr="00D30E84">
        <w:rPr>
          <w:sz w:val="28"/>
          <w:szCs w:val="28"/>
        </w:rPr>
        <w:t>, постановлениями коллегии Волгоградстата, а также настоящим Положением.</w:t>
      </w:r>
    </w:p>
    <w:p w:rsidR="00D30E84" w:rsidRDefault="00842D21" w:rsidP="0081265F">
      <w:pPr>
        <w:pStyle w:val="a5"/>
        <w:shd w:val="clear" w:color="auto" w:fill="FFFFFF"/>
        <w:tabs>
          <w:tab w:val="left" w:pos="612"/>
        </w:tabs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0E84" w:rsidRPr="00B80679">
        <w:rPr>
          <w:color w:val="000000"/>
          <w:sz w:val="28"/>
          <w:szCs w:val="28"/>
        </w:rPr>
        <w:t>.</w:t>
      </w:r>
      <w:r w:rsidR="00D30E84" w:rsidRPr="00541C07">
        <w:rPr>
          <w:color w:val="000000"/>
          <w:sz w:val="28"/>
          <w:szCs w:val="28"/>
        </w:rPr>
        <w:t xml:space="preserve"> Отдел осуществляет свою деятельность </w:t>
      </w:r>
      <w:r w:rsidR="00D30E84" w:rsidRPr="00F66995">
        <w:rPr>
          <w:sz w:val="28"/>
          <w:szCs w:val="28"/>
        </w:rPr>
        <w:t xml:space="preserve">во взаимодействии с отделами </w:t>
      </w:r>
      <w:proofErr w:type="spellStart"/>
      <w:r w:rsidR="00D30E84" w:rsidRPr="00F66995">
        <w:rPr>
          <w:sz w:val="28"/>
          <w:szCs w:val="28"/>
        </w:rPr>
        <w:t>Волгоградстата</w:t>
      </w:r>
      <w:proofErr w:type="spellEnd"/>
      <w:r w:rsidR="00D30E84" w:rsidRPr="00F66995">
        <w:rPr>
          <w:sz w:val="28"/>
          <w:szCs w:val="28"/>
        </w:rPr>
        <w:t xml:space="preserve">, в пределах компетенции </w:t>
      </w:r>
      <w:r w:rsidR="00D30E84">
        <w:rPr>
          <w:sz w:val="28"/>
          <w:szCs w:val="28"/>
        </w:rPr>
        <w:t xml:space="preserve">с </w:t>
      </w:r>
      <w:r w:rsidR="00D30E84" w:rsidRPr="00F66995">
        <w:rPr>
          <w:sz w:val="28"/>
          <w:szCs w:val="28"/>
        </w:rPr>
        <w:t>управлениями Росстата, его территориальными органами и организациями Росстата.</w:t>
      </w:r>
    </w:p>
    <w:p w:rsidR="00D30E84" w:rsidRDefault="00842D21" w:rsidP="0081265F">
      <w:pPr>
        <w:pStyle w:val="a5"/>
        <w:shd w:val="clear" w:color="auto" w:fill="FFFFFF"/>
        <w:tabs>
          <w:tab w:val="left" w:pos="612"/>
        </w:tabs>
        <w:adjustRightInd w:val="0"/>
        <w:ind w:left="0" w:firstLine="709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30E84" w:rsidRPr="00B80679">
        <w:rPr>
          <w:color w:val="000000"/>
          <w:sz w:val="28"/>
          <w:szCs w:val="28"/>
        </w:rPr>
        <w:t>.</w:t>
      </w:r>
      <w:r w:rsidR="00D30E84" w:rsidRPr="00541C07">
        <w:rPr>
          <w:color w:val="000000"/>
          <w:sz w:val="28"/>
          <w:szCs w:val="28"/>
        </w:rPr>
        <w:t xml:space="preserve"> </w:t>
      </w:r>
      <w:r w:rsidR="00D30E84">
        <w:rPr>
          <w:spacing w:val="-2"/>
          <w:sz w:val="28"/>
          <w:szCs w:val="28"/>
        </w:rPr>
        <w:t xml:space="preserve">Деятельность Отдела непосредственно координируется заместителем руководителя </w:t>
      </w:r>
      <w:proofErr w:type="spellStart"/>
      <w:r w:rsidR="00D30E84">
        <w:rPr>
          <w:spacing w:val="-2"/>
          <w:sz w:val="28"/>
          <w:szCs w:val="28"/>
        </w:rPr>
        <w:t>Волгоградстата</w:t>
      </w:r>
      <w:proofErr w:type="spellEnd"/>
      <w:r w:rsidR="00D30E84">
        <w:rPr>
          <w:spacing w:val="-2"/>
          <w:sz w:val="28"/>
          <w:szCs w:val="28"/>
        </w:rPr>
        <w:t xml:space="preserve"> согласно утвержденному руководителем распределению обязанностей.</w:t>
      </w:r>
    </w:p>
    <w:p w:rsidR="00D30E84" w:rsidRPr="00817BD2" w:rsidRDefault="00D30E84" w:rsidP="0081265F">
      <w:pPr>
        <w:pStyle w:val="a5"/>
        <w:shd w:val="clear" w:color="auto" w:fill="FFFFFF"/>
        <w:tabs>
          <w:tab w:val="left" w:pos="612"/>
        </w:tabs>
        <w:adjustRightInd w:val="0"/>
        <w:ind w:left="0" w:firstLine="709"/>
        <w:rPr>
          <w:color w:val="000000"/>
          <w:spacing w:val="-10"/>
          <w:sz w:val="28"/>
          <w:szCs w:val="28"/>
        </w:rPr>
      </w:pPr>
    </w:p>
    <w:p w:rsidR="000569B7" w:rsidRDefault="00D30E84" w:rsidP="0081265F">
      <w:pPr>
        <w:pStyle w:val="1"/>
        <w:tabs>
          <w:tab w:val="left" w:pos="0"/>
        </w:tabs>
        <w:ind w:left="0" w:firstLine="0"/>
        <w:jc w:val="center"/>
      </w:pPr>
      <w:r>
        <w:rPr>
          <w:lang w:val="en-US"/>
        </w:rPr>
        <w:t>II</w:t>
      </w:r>
      <w:r>
        <w:t xml:space="preserve">. </w:t>
      </w:r>
      <w:r w:rsidR="001F22CB" w:rsidRPr="00D30E84">
        <w:t>Задачи</w:t>
      </w:r>
      <w:r w:rsidR="001F22CB" w:rsidRPr="00D30E84">
        <w:rPr>
          <w:spacing w:val="-2"/>
        </w:rPr>
        <w:t xml:space="preserve"> </w:t>
      </w:r>
      <w:r>
        <w:t>О</w:t>
      </w:r>
      <w:r w:rsidR="001F22CB" w:rsidRPr="00D30E84">
        <w:t>тдела</w:t>
      </w:r>
    </w:p>
    <w:p w:rsidR="00D30E84" w:rsidRPr="00CD5916" w:rsidRDefault="00D30E84" w:rsidP="0081265F">
      <w:pPr>
        <w:pStyle w:val="1"/>
        <w:tabs>
          <w:tab w:val="left" w:pos="0"/>
        </w:tabs>
        <w:ind w:left="0" w:firstLine="0"/>
        <w:jc w:val="both"/>
        <w:rPr>
          <w:b w:val="0"/>
        </w:rPr>
      </w:pPr>
    </w:p>
    <w:p w:rsidR="000569B7" w:rsidRPr="00D30E84" w:rsidRDefault="00AD361D" w:rsidP="0081265F">
      <w:pPr>
        <w:pStyle w:val="a3"/>
        <w:ind w:left="0" w:firstLine="709"/>
        <w:jc w:val="both"/>
      </w:pPr>
      <w:r w:rsidRPr="00D30E84">
        <w:t xml:space="preserve">5. </w:t>
      </w:r>
      <w:r w:rsidR="001F22CB" w:rsidRPr="00D30E84">
        <w:t xml:space="preserve">Основными задачами </w:t>
      </w:r>
      <w:r w:rsidR="0035600B" w:rsidRPr="00D30E84">
        <w:t>О</w:t>
      </w:r>
      <w:r w:rsidR="001F22CB" w:rsidRPr="00D30E84">
        <w:t>тдела информации являются:</w:t>
      </w:r>
    </w:p>
    <w:p w:rsidR="000558C3" w:rsidRPr="00D30E84" w:rsidRDefault="000558C3" w:rsidP="0081265F">
      <w:pPr>
        <w:tabs>
          <w:tab w:val="left" w:pos="1303"/>
        </w:tabs>
        <w:ind w:right="9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lastRenderedPageBreak/>
        <w:t xml:space="preserve">5.1. </w:t>
      </w:r>
      <w:proofErr w:type="gramStart"/>
      <w:r w:rsidRPr="00D30E84">
        <w:rPr>
          <w:sz w:val="28"/>
          <w:szCs w:val="28"/>
        </w:rPr>
        <w:t>Формирование и ведение базы данных хозяйствующих субъектов Стат</w:t>
      </w:r>
      <w:r w:rsidR="00842D21">
        <w:rPr>
          <w:sz w:val="28"/>
          <w:szCs w:val="28"/>
        </w:rPr>
        <w:t>истического регистра</w:t>
      </w:r>
      <w:r w:rsidRPr="00D30E84">
        <w:rPr>
          <w:sz w:val="28"/>
          <w:szCs w:val="28"/>
        </w:rPr>
        <w:t xml:space="preserve"> Росстата на основе общих нормативно-методических, организационных и программно-технологических средств с целью обеспечения государственного учета и идентификации всех субъектов хозяйственной деятельности на территории Волгоградской области на основе взаимодействия с регистрирующими органами, реа</w:t>
      </w:r>
      <w:r w:rsidR="00842D21">
        <w:rPr>
          <w:sz w:val="28"/>
          <w:szCs w:val="28"/>
        </w:rPr>
        <w:t>лизующего концепцию «одно окно», а так же по каналам</w:t>
      </w:r>
      <w:r w:rsidR="00842D21" w:rsidRPr="00842D21">
        <w:rPr>
          <w:sz w:val="28"/>
          <w:szCs w:val="28"/>
        </w:rPr>
        <w:t xml:space="preserve"> Единой межведомственной информационно-статистической систем</w:t>
      </w:r>
      <w:r w:rsidR="00842D21">
        <w:rPr>
          <w:sz w:val="28"/>
          <w:szCs w:val="28"/>
        </w:rPr>
        <w:t>ы</w:t>
      </w:r>
      <w:r w:rsidR="00842D21" w:rsidRPr="00842D21">
        <w:rPr>
          <w:sz w:val="28"/>
          <w:szCs w:val="28"/>
        </w:rPr>
        <w:t xml:space="preserve"> (ЕМИСС)</w:t>
      </w:r>
      <w:r w:rsidR="006B56C3">
        <w:rPr>
          <w:sz w:val="28"/>
          <w:szCs w:val="28"/>
        </w:rPr>
        <w:t>;</w:t>
      </w:r>
      <w:proofErr w:type="gramEnd"/>
    </w:p>
    <w:p w:rsidR="000558C3" w:rsidRPr="00D30E84" w:rsidRDefault="000558C3" w:rsidP="0081265F">
      <w:pPr>
        <w:tabs>
          <w:tab w:val="left" w:pos="1303"/>
        </w:tabs>
        <w:ind w:right="9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5.2. Выполнение работ по внедрению общероссийских классификаторов технико-экономической информации в статистическую практику</w:t>
      </w:r>
      <w:r w:rsidR="006B56C3">
        <w:rPr>
          <w:sz w:val="28"/>
          <w:szCs w:val="28"/>
        </w:rPr>
        <w:t>;</w:t>
      </w:r>
    </w:p>
    <w:p w:rsidR="000558C3" w:rsidRPr="00D30E84" w:rsidRDefault="000558C3" w:rsidP="0081265F">
      <w:pPr>
        <w:tabs>
          <w:tab w:val="left" w:pos="1303"/>
        </w:tabs>
        <w:ind w:right="9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5.3. Организация работы по выполнению в Отделе требований федеральных законов, актов Президента Российской </w:t>
      </w:r>
      <w:proofErr w:type="spellStart"/>
      <w:r w:rsidRPr="00D30E84">
        <w:rPr>
          <w:sz w:val="28"/>
          <w:szCs w:val="28"/>
        </w:rPr>
        <w:t>Федерациии</w:t>
      </w:r>
      <w:proofErr w:type="spellEnd"/>
      <w:r w:rsidRPr="00D30E84">
        <w:rPr>
          <w:sz w:val="28"/>
          <w:szCs w:val="28"/>
        </w:rPr>
        <w:t xml:space="preserve"> Правительства Российской Федерации, актов Минэкономразвития России, Росстата, Волгоградстата и иных нормативных правовых актов по вопросам, связанным с повседневной деятельностью Отдела.</w:t>
      </w:r>
    </w:p>
    <w:p w:rsidR="000558C3" w:rsidRPr="00D30E84" w:rsidRDefault="000558C3" w:rsidP="0081265F">
      <w:pPr>
        <w:tabs>
          <w:tab w:val="left" w:pos="1345"/>
        </w:tabs>
        <w:ind w:right="132" w:firstLine="709"/>
        <w:jc w:val="both"/>
        <w:rPr>
          <w:sz w:val="28"/>
          <w:szCs w:val="28"/>
        </w:rPr>
      </w:pPr>
    </w:p>
    <w:p w:rsidR="000569B7" w:rsidRPr="00D30E84" w:rsidRDefault="00842D21" w:rsidP="0081265F">
      <w:pPr>
        <w:pStyle w:val="1"/>
        <w:ind w:left="0" w:right="23" w:firstLine="0"/>
        <w:jc w:val="center"/>
      </w:pPr>
      <w:r>
        <w:rPr>
          <w:lang w:val="en-US"/>
        </w:rPr>
        <w:t>III</w:t>
      </w:r>
      <w:r>
        <w:t xml:space="preserve">. </w:t>
      </w:r>
      <w:r w:rsidR="001F22CB" w:rsidRPr="00D30E84">
        <w:t>Функции</w:t>
      </w:r>
      <w:r w:rsidR="001F22CB" w:rsidRPr="00D30E84">
        <w:rPr>
          <w:spacing w:val="-2"/>
        </w:rPr>
        <w:t xml:space="preserve"> </w:t>
      </w:r>
      <w:r w:rsidR="00BD1D2A">
        <w:t>О</w:t>
      </w:r>
      <w:r w:rsidR="001F22CB" w:rsidRPr="00D30E84">
        <w:t>тдела</w:t>
      </w:r>
    </w:p>
    <w:p w:rsidR="000569B7" w:rsidRPr="00CD5916" w:rsidRDefault="000569B7" w:rsidP="0081265F">
      <w:pPr>
        <w:pStyle w:val="a3"/>
        <w:ind w:left="0" w:firstLine="709"/>
        <w:jc w:val="both"/>
        <w:rPr>
          <w:sz w:val="16"/>
          <w:szCs w:val="16"/>
        </w:rPr>
      </w:pPr>
    </w:p>
    <w:p w:rsidR="0081440A" w:rsidRPr="00D30E84" w:rsidRDefault="0081440A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 Отдел осуществляет следующие функции:</w:t>
      </w:r>
    </w:p>
    <w:p w:rsidR="0081440A" w:rsidRPr="00D30E84" w:rsidRDefault="0081440A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6.1. В части формирования и ведения базы </w:t>
      </w:r>
      <w:proofErr w:type="gramStart"/>
      <w:r w:rsidRPr="00D30E84">
        <w:rPr>
          <w:sz w:val="28"/>
          <w:szCs w:val="28"/>
        </w:rPr>
        <w:t>данных</w:t>
      </w:r>
      <w:proofErr w:type="gramEnd"/>
      <w:r w:rsidRPr="00D30E84">
        <w:rPr>
          <w:sz w:val="28"/>
          <w:szCs w:val="28"/>
        </w:rPr>
        <w:t xml:space="preserve"> хозяйствующих субъектов </w:t>
      </w:r>
      <w:proofErr w:type="spellStart"/>
      <w:r w:rsidRPr="00D30E84">
        <w:rPr>
          <w:sz w:val="28"/>
          <w:szCs w:val="28"/>
        </w:rPr>
        <w:t>Статрегистра</w:t>
      </w:r>
      <w:proofErr w:type="spellEnd"/>
      <w:r w:rsidRPr="00D30E84">
        <w:rPr>
          <w:sz w:val="28"/>
          <w:szCs w:val="28"/>
        </w:rPr>
        <w:t xml:space="preserve"> Росстата на основе общих нормативно-методических, организационных и программно-технологических средств с целью обеспечения государственного учета и идентификации всех субъектов хозяйственной деятельности на территории </w:t>
      </w:r>
      <w:r w:rsidR="00A20E66" w:rsidRPr="00D30E84">
        <w:rPr>
          <w:sz w:val="28"/>
          <w:szCs w:val="28"/>
        </w:rPr>
        <w:t>Волгоградской области</w:t>
      </w:r>
      <w:r w:rsidRPr="00D30E84">
        <w:rPr>
          <w:sz w:val="28"/>
          <w:szCs w:val="28"/>
        </w:rPr>
        <w:t xml:space="preserve"> на основе взаимодействия с регистрирующими органами, реализующего концепцию «одно окно»</w:t>
      </w:r>
      <w:r w:rsidR="00842D21">
        <w:rPr>
          <w:sz w:val="28"/>
          <w:szCs w:val="28"/>
        </w:rPr>
        <w:t>,</w:t>
      </w:r>
      <w:r w:rsidR="00842D21" w:rsidRPr="00842D21">
        <w:rPr>
          <w:sz w:val="28"/>
          <w:szCs w:val="28"/>
        </w:rPr>
        <w:t xml:space="preserve"> </w:t>
      </w:r>
      <w:r w:rsidR="00842D21">
        <w:rPr>
          <w:sz w:val="28"/>
          <w:szCs w:val="28"/>
        </w:rPr>
        <w:t>а так же по каналам</w:t>
      </w:r>
      <w:r w:rsidR="00842D21" w:rsidRPr="00842D21">
        <w:rPr>
          <w:sz w:val="28"/>
          <w:szCs w:val="28"/>
        </w:rPr>
        <w:t xml:space="preserve"> Единой межведомственной информационно-статистической систем</w:t>
      </w:r>
      <w:r w:rsidR="00842D21">
        <w:rPr>
          <w:sz w:val="28"/>
          <w:szCs w:val="28"/>
        </w:rPr>
        <w:t>ы</w:t>
      </w:r>
      <w:r w:rsidR="00842D21" w:rsidRPr="00842D21">
        <w:rPr>
          <w:sz w:val="28"/>
          <w:szCs w:val="28"/>
        </w:rPr>
        <w:t xml:space="preserve"> (ЕМИСС)</w:t>
      </w:r>
      <w:r w:rsidRPr="00D30E84">
        <w:rPr>
          <w:sz w:val="28"/>
          <w:szCs w:val="28"/>
        </w:rPr>
        <w:t>:</w:t>
      </w:r>
    </w:p>
    <w:p w:rsidR="000569B7" w:rsidRPr="00D30E84" w:rsidRDefault="00842D21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Е</w:t>
      </w:r>
      <w:r w:rsidR="00943628" w:rsidRPr="00D30E84">
        <w:rPr>
          <w:sz w:val="28"/>
          <w:szCs w:val="28"/>
        </w:rPr>
        <w:t>жедневный прием сведений</w:t>
      </w:r>
      <w:r w:rsidR="00943628" w:rsidRPr="00D30E84">
        <w:rPr>
          <w:bCs/>
          <w:sz w:val="28"/>
          <w:szCs w:val="28"/>
        </w:rPr>
        <w:t xml:space="preserve"> из </w:t>
      </w:r>
      <w:r w:rsidR="00943628" w:rsidRPr="00D30E84">
        <w:rPr>
          <w:sz w:val="28"/>
          <w:szCs w:val="28"/>
        </w:rPr>
        <w:t>Единого государственного реестра юридических лиц</w:t>
      </w:r>
      <w:r w:rsidR="00943628" w:rsidRPr="00D30E84">
        <w:rPr>
          <w:bCs/>
          <w:sz w:val="28"/>
          <w:szCs w:val="28"/>
        </w:rPr>
        <w:t xml:space="preserve"> (ЕГРЮЛ) и </w:t>
      </w:r>
      <w:r w:rsidR="00943628" w:rsidRPr="00D30E84">
        <w:rPr>
          <w:sz w:val="28"/>
          <w:szCs w:val="28"/>
        </w:rPr>
        <w:t>Единого государственного реестра индивидуальных предпринимателей</w:t>
      </w:r>
      <w:r w:rsidR="00943628" w:rsidRPr="00D30E84">
        <w:rPr>
          <w:bCs/>
          <w:sz w:val="28"/>
          <w:szCs w:val="28"/>
        </w:rPr>
        <w:t xml:space="preserve"> (ЕГРИП)</w:t>
      </w:r>
      <w:r w:rsidR="00943628" w:rsidRPr="00D30E84">
        <w:rPr>
          <w:sz w:val="28"/>
          <w:szCs w:val="28"/>
        </w:rPr>
        <w:t>, поступающих в электронном виде, контроль</w:t>
      </w:r>
      <w:r w:rsidR="00AC5644" w:rsidRPr="00D30E84">
        <w:rPr>
          <w:sz w:val="28"/>
          <w:szCs w:val="28"/>
        </w:rPr>
        <w:t xml:space="preserve"> и своевременная обработка</w:t>
      </w:r>
      <w:r w:rsidR="00A20E66" w:rsidRPr="00D30E84">
        <w:rPr>
          <w:sz w:val="28"/>
          <w:szCs w:val="28"/>
        </w:rPr>
        <w:t>;</w:t>
      </w:r>
    </w:p>
    <w:p w:rsidR="000569B7" w:rsidRPr="00D30E84" w:rsidRDefault="0081440A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</w:t>
      </w:r>
      <w:r w:rsidR="00A20E66" w:rsidRPr="00D30E84">
        <w:rPr>
          <w:sz w:val="28"/>
          <w:szCs w:val="28"/>
        </w:rPr>
        <w:t>1.2.</w:t>
      </w:r>
      <w:r w:rsidRPr="00D30E84">
        <w:rPr>
          <w:sz w:val="28"/>
          <w:szCs w:val="28"/>
        </w:rPr>
        <w:t xml:space="preserve"> </w:t>
      </w:r>
      <w:r w:rsidR="00842D21">
        <w:rPr>
          <w:sz w:val="28"/>
          <w:szCs w:val="28"/>
        </w:rPr>
        <w:t>О</w:t>
      </w:r>
      <w:r w:rsidR="001F22CB" w:rsidRPr="00D30E84">
        <w:rPr>
          <w:sz w:val="28"/>
          <w:szCs w:val="28"/>
        </w:rPr>
        <w:t>беспечение полного и достоверного учета хозяйствующих субъектов в</w:t>
      </w:r>
      <w:r w:rsidR="001F22CB" w:rsidRPr="00D30E84">
        <w:rPr>
          <w:spacing w:val="-4"/>
          <w:sz w:val="28"/>
          <w:szCs w:val="28"/>
        </w:rPr>
        <w:t xml:space="preserve"> </w:t>
      </w:r>
      <w:r w:rsidR="001F22CB" w:rsidRPr="00D30E84">
        <w:rPr>
          <w:sz w:val="28"/>
          <w:szCs w:val="28"/>
        </w:rPr>
        <w:t>С</w:t>
      </w:r>
      <w:r w:rsidR="00842D21">
        <w:rPr>
          <w:sz w:val="28"/>
          <w:szCs w:val="28"/>
        </w:rPr>
        <w:t>татистическом регистре</w:t>
      </w:r>
      <w:r w:rsidR="00CD5916">
        <w:rPr>
          <w:sz w:val="28"/>
          <w:szCs w:val="28"/>
        </w:rPr>
        <w:t>;</w:t>
      </w:r>
    </w:p>
    <w:p w:rsidR="00EC1032" w:rsidRPr="00D30E84" w:rsidRDefault="00EC1032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6.1.3. </w:t>
      </w:r>
      <w:r w:rsidR="00842D21">
        <w:rPr>
          <w:sz w:val="28"/>
          <w:szCs w:val="28"/>
        </w:rPr>
        <w:t>Р</w:t>
      </w:r>
      <w:r w:rsidRPr="00D30E84">
        <w:rPr>
          <w:sz w:val="28"/>
          <w:szCs w:val="28"/>
        </w:rPr>
        <w:t xml:space="preserve">егулярное проведение сверки данных территориального раздела </w:t>
      </w:r>
      <w:r w:rsidR="00842D21" w:rsidRPr="00D30E84">
        <w:rPr>
          <w:sz w:val="28"/>
          <w:szCs w:val="28"/>
        </w:rPr>
        <w:t>С</w:t>
      </w:r>
      <w:r w:rsidR="00842D21">
        <w:rPr>
          <w:sz w:val="28"/>
          <w:szCs w:val="28"/>
        </w:rPr>
        <w:t>татистического регистра</w:t>
      </w:r>
      <w:r w:rsidRPr="00D30E84">
        <w:rPr>
          <w:sz w:val="28"/>
          <w:szCs w:val="28"/>
        </w:rPr>
        <w:t xml:space="preserve"> с данными ЕГРЮЛ и ЕГРИП в порядке, установленном двусторонними нормативными и инструктивно-методическими документами Росстата</w:t>
      </w:r>
      <w:r w:rsidR="00CD5916">
        <w:rPr>
          <w:sz w:val="28"/>
          <w:szCs w:val="28"/>
        </w:rPr>
        <w:t>;</w:t>
      </w:r>
    </w:p>
    <w:p w:rsidR="000558C3" w:rsidRPr="00D30E84" w:rsidRDefault="000558C3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6.1.4.</w:t>
      </w:r>
      <w:r w:rsidR="0073274A" w:rsidRPr="00D30E84">
        <w:rPr>
          <w:sz w:val="28"/>
          <w:szCs w:val="28"/>
        </w:rPr>
        <w:t xml:space="preserve"> </w:t>
      </w:r>
      <w:r w:rsidR="00842D21">
        <w:rPr>
          <w:sz w:val="28"/>
          <w:szCs w:val="28"/>
        </w:rPr>
        <w:t>К</w:t>
      </w:r>
      <w:r w:rsidRPr="00D30E84">
        <w:rPr>
          <w:sz w:val="28"/>
          <w:szCs w:val="28"/>
        </w:rPr>
        <w:t>онтроль сроков и достоверности значений загруженной информации</w:t>
      </w:r>
      <w:r w:rsidR="00E979BB" w:rsidRPr="00D30E84">
        <w:rPr>
          <w:sz w:val="28"/>
          <w:szCs w:val="28"/>
        </w:rPr>
        <w:t xml:space="preserve"> </w:t>
      </w:r>
      <w:proofErr w:type="gramStart"/>
      <w:r w:rsidR="00E979BB" w:rsidRPr="00D30E84">
        <w:rPr>
          <w:sz w:val="28"/>
          <w:szCs w:val="28"/>
        </w:rPr>
        <w:t>в</w:t>
      </w:r>
      <w:proofErr w:type="gramEnd"/>
      <w:r w:rsidR="00E979BB" w:rsidRPr="00D30E84">
        <w:rPr>
          <w:sz w:val="28"/>
          <w:szCs w:val="28"/>
        </w:rPr>
        <w:t xml:space="preserve"> АС ГС;</w:t>
      </w:r>
    </w:p>
    <w:p w:rsidR="00E979BB" w:rsidRPr="00D30E84" w:rsidRDefault="00E979BB" w:rsidP="0081265F">
      <w:pPr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6.1.5. </w:t>
      </w:r>
      <w:r w:rsidR="00842D21">
        <w:rPr>
          <w:sz w:val="28"/>
          <w:szCs w:val="28"/>
        </w:rPr>
        <w:t>С</w:t>
      </w:r>
      <w:r w:rsidRPr="00D30E84">
        <w:rPr>
          <w:sz w:val="28"/>
          <w:szCs w:val="28"/>
        </w:rPr>
        <w:t>нятие контрольных показателей, характеризующие полученные электронные файлы со</w:t>
      </w:r>
      <w:r w:rsidRPr="00D30E84">
        <w:rPr>
          <w:spacing w:val="-3"/>
          <w:sz w:val="28"/>
          <w:szCs w:val="28"/>
        </w:rPr>
        <w:t xml:space="preserve"> </w:t>
      </w:r>
      <w:r w:rsidR="0073274A" w:rsidRPr="00D30E84">
        <w:rPr>
          <w:sz w:val="28"/>
          <w:szCs w:val="28"/>
        </w:rPr>
        <w:t>сведениями;</w:t>
      </w:r>
    </w:p>
    <w:p w:rsidR="0073274A" w:rsidRPr="00D30E84" w:rsidRDefault="0073274A" w:rsidP="0081265F">
      <w:pPr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6.1.6. </w:t>
      </w:r>
      <w:r w:rsidR="00842D21">
        <w:rPr>
          <w:sz w:val="28"/>
          <w:szCs w:val="28"/>
        </w:rPr>
        <w:t>П</w:t>
      </w:r>
      <w:r w:rsidRPr="00D30E84">
        <w:rPr>
          <w:sz w:val="28"/>
          <w:szCs w:val="28"/>
        </w:rPr>
        <w:t>редставление прошедшего контроль массива изменений в установленные сроки в отдел ведения статистического регистра и классификаторов.</w:t>
      </w:r>
    </w:p>
    <w:p w:rsidR="00A20E66" w:rsidRPr="00D30E84" w:rsidRDefault="00A20E66" w:rsidP="0081265F">
      <w:pPr>
        <w:tabs>
          <w:tab w:val="left" w:pos="1518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6.2. В части выполнения работ по внедрению общероссийских классификаторов технико-экономической информации в статистическую практику:</w:t>
      </w:r>
    </w:p>
    <w:p w:rsidR="00AC5644" w:rsidRPr="00D30E84" w:rsidRDefault="0081440A" w:rsidP="008126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6.2</w:t>
      </w:r>
      <w:r w:rsidR="00A20E66" w:rsidRPr="00D30E84">
        <w:rPr>
          <w:sz w:val="28"/>
          <w:szCs w:val="28"/>
        </w:rPr>
        <w:t xml:space="preserve">.1. </w:t>
      </w:r>
      <w:r w:rsidR="00842D21">
        <w:rPr>
          <w:sz w:val="28"/>
          <w:szCs w:val="28"/>
        </w:rPr>
        <w:t>И</w:t>
      </w:r>
      <w:r w:rsidR="00AC5644" w:rsidRPr="00D30E84">
        <w:rPr>
          <w:sz w:val="28"/>
          <w:szCs w:val="28"/>
        </w:rPr>
        <w:t>дентификация хозяйствующих субъектов кодами общероссийских классификаторов технико-экономической информации на основе сведений в электронном виде (кроме кодов ОКВЭД) в соответствии инструктивно-методическими материалами Росстата</w:t>
      </w:r>
      <w:r w:rsidR="00A20E66" w:rsidRPr="00D30E84">
        <w:rPr>
          <w:sz w:val="28"/>
          <w:szCs w:val="28"/>
        </w:rPr>
        <w:t>;</w:t>
      </w:r>
    </w:p>
    <w:p w:rsidR="0073274A" w:rsidRPr="00D30E84" w:rsidRDefault="0073274A" w:rsidP="008126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6.2.2. </w:t>
      </w:r>
      <w:r w:rsidR="00842D21">
        <w:rPr>
          <w:sz w:val="28"/>
          <w:szCs w:val="28"/>
        </w:rPr>
        <w:t>П</w:t>
      </w:r>
      <w:r w:rsidRPr="00D30E84">
        <w:rPr>
          <w:sz w:val="28"/>
          <w:szCs w:val="28"/>
        </w:rPr>
        <w:t xml:space="preserve">рисвоение в установленном порядке кодов по общероссийским классификаторам технико-экономической и социальной информации юридическим лицам, гражданам, занимающимся предпринимательской деятельностью без образования юридического лица, при их учете в </w:t>
      </w:r>
      <w:r w:rsidR="00842D21" w:rsidRPr="00D30E84">
        <w:rPr>
          <w:sz w:val="28"/>
          <w:szCs w:val="28"/>
        </w:rPr>
        <w:t>С</w:t>
      </w:r>
      <w:r w:rsidR="00842D21">
        <w:rPr>
          <w:sz w:val="28"/>
          <w:szCs w:val="28"/>
        </w:rPr>
        <w:t>татистическом регистре</w:t>
      </w:r>
      <w:r w:rsidR="00CD5916">
        <w:rPr>
          <w:sz w:val="28"/>
          <w:szCs w:val="28"/>
        </w:rPr>
        <w:t>;</w:t>
      </w:r>
    </w:p>
    <w:p w:rsidR="00A20E66" w:rsidRPr="00D30E84" w:rsidRDefault="00A20E66" w:rsidP="008126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6.2.</w:t>
      </w:r>
      <w:r w:rsidR="0073274A" w:rsidRPr="00D30E84">
        <w:rPr>
          <w:sz w:val="28"/>
          <w:szCs w:val="28"/>
        </w:rPr>
        <w:t>3</w:t>
      </w:r>
      <w:r w:rsidRPr="00D30E84">
        <w:rPr>
          <w:sz w:val="28"/>
          <w:szCs w:val="28"/>
        </w:rPr>
        <w:t>.</w:t>
      </w:r>
      <w:r w:rsidRPr="00D30E84">
        <w:rPr>
          <w:sz w:val="28"/>
          <w:szCs w:val="28"/>
        </w:rPr>
        <w:tab/>
      </w:r>
      <w:r w:rsidR="00CD5916">
        <w:rPr>
          <w:sz w:val="28"/>
          <w:szCs w:val="28"/>
        </w:rPr>
        <w:t>П</w:t>
      </w:r>
      <w:r w:rsidRPr="00D30E84">
        <w:rPr>
          <w:sz w:val="28"/>
          <w:szCs w:val="28"/>
        </w:rPr>
        <w:t>редоставление информации о классификаторе ОКВЭД и оказание консультационных услуг по определению кода по ОКВЭД</w:t>
      </w:r>
      <w:r w:rsidR="00CD5916">
        <w:rPr>
          <w:sz w:val="28"/>
          <w:szCs w:val="28"/>
        </w:rPr>
        <w:t>;</w:t>
      </w:r>
    </w:p>
    <w:p w:rsidR="000558C3" w:rsidRPr="00D30E84" w:rsidRDefault="000558C3" w:rsidP="0081265F">
      <w:pPr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6.2.</w:t>
      </w:r>
      <w:r w:rsidR="0073274A" w:rsidRPr="00D30E84">
        <w:rPr>
          <w:sz w:val="28"/>
          <w:szCs w:val="28"/>
        </w:rPr>
        <w:t>4</w:t>
      </w:r>
      <w:r w:rsidRPr="00D30E84">
        <w:rPr>
          <w:sz w:val="28"/>
          <w:szCs w:val="28"/>
        </w:rPr>
        <w:t xml:space="preserve">. </w:t>
      </w:r>
      <w:proofErr w:type="gramStart"/>
      <w:r w:rsidR="00CD5916">
        <w:rPr>
          <w:sz w:val="28"/>
          <w:szCs w:val="28"/>
        </w:rPr>
        <w:t>К</w:t>
      </w:r>
      <w:r w:rsidRPr="00D30E84">
        <w:rPr>
          <w:sz w:val="28"/>
          <w:szCs w:val="28"/>
        </w:rPr>
        <w:t>онтроль за</w:t>
      </w:r>
      <w:proofErr w:type="gramEnd"/>
      <w:r w:rsidRPr="00D30E84">
        <w:rPr>
          <w:sz w:val="28"/>
          <w:szCs w:val="28"/>
        </w:rPr>
        <w:t xml:space="preserve"> правильностью присвоения кодов общероссийских классификаторов</w:t>
      </w:r>
      <w:r w:rsidR="0073274A" w:rsidRPr="00D30E84">
        <w:rPr>
          <w:sz w:val="28"/>
          <w:szCs w:val="28"/>
        </w:rPr>
        <w:t>.</w:t>
      </w:r>
    </w:p>
    <w:p w:rsidR="00EC1032" w:rsidRDefault="00A20E66" w:rsidP="0081265F">
      <w:pPr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6.3. </w:t>
      </w:r>
      <w:r w:rsidR="00E979BB" w:rsidRPr="00D30E84">
        <w:rPr>
          <w:sz w:val="28"/>
          <w:szCs w:val="28"/>
        </w:rPr>
        <w:t>В</w:t>
      </w:r>
      <w:r w:rsidR="00EC1032" w:rsidRPr="00D30E84">
        <w:rPr>
          <w:sz w:val="28"/>
          <w:szCs w:val="28"/>
        </w:rPr>
        <w:t xml:space="preserve">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r w:rsidR="000558C3" w:rsidRPr="00D30E84">
        <w:rPr>
          <w:sz w:val="28"/>
          <w:szCs w:val="28"/>
        </w:rPr>
        <w:t>Волгоград</w:t>
      </w:r>
      <w:r w:rsidR="00EC1032" w:rsidRPr="00D30E84">
        <w:rPr>
          <w:sz w:val="28"/>
          <w:szCs w:val="28"/>
        </w:rPr>
        <w:t>стата и иных нормативных правовых актов по вопросам, связанным с повседневной деятельностью Отдела:</w:t>
      </w:r>
    </w:p>
    <w:p w:rsidR="00CD5916" w:rsidRDefault="00CD5916" w:rsidP="0081265F">
      <w:pPr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6.3.1. </w:t>
      </w:r>
      <w:r>
        <w:rPr>
          <w:sz w:val="28"/>
          <w:szCs w:val="28"/>
        </w:rPr>
        <w:t>Р</w:t>
      </w:r>
      <w:r w:rsidRPr="00D30E84">
        <w:rPr>
          <w:sz w:val="28"/>
          <w:szCs w:val="28"/>
        </w:rPr>
        <w:t>егулярное изучение федеральных и местных законодательных и нормативных актов, рекомендаций, методологических и проектных материалов, централизованно распространяемых Росстатом и ГМЦ Росстата</w:t>
      </w:r>
      <w:r>
        <w:rPr>
          <w:sz w:val="28"/>
          <w:szCs w:val="28"/>
        </w:rPr>
        <w:t>;</w:t>
      </w:r>
    </w:p>
    <w:p w:rsidR="00CD5916" w:rsidRDefault="00CD5916" w:rsidP="0081265F">
      <w:pPr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6.3.</w:t>
      </w:r>
      <w:r>
        <w:rPr>
          <w:sz w:val="28"/>
          <w:szCs w:val="28"/>
        </w:rPr>
        <w:t>2</w:t>
      </w:r>
      <w:r w:rsidRPr="00D30E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5916">
        <w:rPr>
          <w:sz w:val="28"/>
          <w:szCs w:val="28"/>
        </w:rPr>
        <w:t xml:space="preserve">Организация и контроль соблюдения Служебного распорядка Росстата, Правил внутреннего трудового распорядка </w:t>
      </w:r>
      <w:proofErr w:type="spellStart"/>
      <w:r w:rsidRPr="00CD5916">
        <w:rPr>
          <w:sz w:val="28"/>
          <w:szCs w:val="28"/>
        </w:rPr>
        <w:t>Волгоградстата</w:t>
      </w:r>
      <w:proofErr w:type="spellEnd"/>
      <w:r w:rsidRPr="00CD5916">
        <w:rPr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CD5916" w:rsidRPr="00D30E84" w:rsidRDefault="00CD5916" w:rsidP="0081265F">
      <w:pPr>
        <w:ind w:right="131"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D59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5916">
        <w:rPr>
          <w:sz w:val="28"/>
          <w:szCs w:val="28"/>
        </w:rPr>
        <w:t xml:space="preserve">. Соблюдение установленного в </w:t>
      </w:r>
      <w:proofErr w:type="spellStart"/>
      <w:r w:rsidRPr="00CD5916">
        <w:rPr>
          <w:sz w:val="28"/>
          <w:szCs w:val="28"/>
        </w:rPr>
        <w:t>Волгоградстате</w:t>
      </w:r>
      <w:proofErr w:type="spellEnd"/>
      <w:r w:rsidRPr="00CD5916">
        <w:rPr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CD5916" w:rsidRPr="00CD5916" w:rsidRDefault="00CD5916" w:rsidP="0081265F">
      <w:pPr>
        <w:tabs>
          <w:tab w:val="left" w:pos="1510"/>
          <w:tab w:val="left" w:pos="1511"/>
        </w:tabs>
        <w:ind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D59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D5916">
        <w:rPr>
          <w:sz w:val="28"/>
          <w:szCs w:val="28"/>
        </w:rPr>
        <w:t xml:space="preserve">. Организация и ведение гражданской обороны Отдела в соответствии с Планом гражданской обороны </w:t>
      </w:r>
      <w:proofErr w:type="spellStart"/>
      <w:r w:rsidRPr="00CD5916">
        <w:rPr>
          <w:sz w:val="28"/>
          <w:szCs w:val="28"/>
        </w:rPr>
        <w:t>Волгоградстата</w:t>
      </w:r>
      <w:proofErr w:type="spellEnd"/>
      <w:r w:rsidRPr="00CD5916">
        <w:rPr>
          <w:sz w:val="28"/>
          <w:szCs w:val="28"/>
        </w:rPr>
        <w:t>;</w:t>
      </w:r>
    </w:p>
    <w:p w:rsidR="00EC1032" w:rsidRDefault="00CD5916" w:rsidP="0081265F">
      <w:pPr>
        <w:tabs>
          <w:tab w:val="left" w:pos="1510"/>
          <w:tab w:val="left" w:pos="1511"/>
        </w:tabs>
        <w:ind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6.</w:t>
      </w:r>
      <w:r w:rsidR="00067B0D">
        <w:rPr>
          <w:sz w:val="28"/>
          <w:szCs w:val="28"/>
        </w:rPr>
        <w:t>3.5</w:t>
      </w:r>
      <w:r w:rsidRPr="00CD5916">
        <w:rPr>
          <w:sz w:val="28"/>
          <w:szCs w:val="28"/>
        </w:rPr>
        <w:t>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закреплённого за Отделом;</w:t>
      </w:r>
    </w:p>
    <w:p w:rsidR="00067B0D" w:rsidRPr="00067B0D" w:rsidRDefault="00067B0D" w:rsidP="0081265F">
      <w:pPr>
        <w:widowControl/>
        <w:tabs>
          <w:tab w:val="left" w:pos="1005"/>
          <w:tab w:val="num" w:pos="1440"/>
          <w:tab w:val="left" w:pos="949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67B0D">
        <w:rPr>
          <w:bCs/>
          <w:sz w:val="28"/>
          <w:szCs w:val="28"/>
          <w:lang w:eastAsia="ru-RU"/>
        </w:rPr>
        <w:t>6.</w:t>
      </w:r>
      <w:r>
        <w:rPr>
          <w:bCs/>
          <w:sz w:val="28"/>
          <w:szCs w:val="28"/>
          <w:lang w:eastAsia="ru-RU"/>
        </w:rPr>
        <w:t>3</w:t>
      </w:r>
      <w:r w:rsidRPr="00067B0D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6</w:t>
      </w:r>
      <w:r w:rsidRPr="00067B0D">
        <w:rPr>
          <w:bCs/>
          <w:sz w:val="28"/>
          <w:szCs w:val="28"/>
          <w:lang w:eastAsia="ru-RU"/>
        </w:rPr>
        <w:t>.</w:t>
      </w:r>
      <w:r w:rsidRPr="00067B0D">
        <w:rPr>
          <w:b/>
          <w:bCs/>
          <w:sz w:val="28"/>
          <w:szCs w:val="28"/>
          <w:lang w:eastAsia="ru-RU"/>
        </w:rPr>
        <w:t xml:space="preserve"> </w:t>
      </w:r>
      <w:r w:rsidRPr="00067B0D">
        <w:rPr>
          <w:sz w:val="28"/>
          <w:szCs w:val="28"/>
          <w:lang w:eastAsia="ru-RU"/>
        </w:rPr>
        <w:t>Обеспечение в пределах установленных полномочий соблюдения техники безопасности;</w:t>
      </w:r>
    </w:p>
    <w:p w:rsidR="00067B0D" w:rsidRPr="00067B0D" w:rsidRDefault="00067B0D" w:rsidP="0081265F">
      <w:pPr>
        <w:widowControl/>
        <w:tabs>
          <w:tab w:val="left" w:pos="1005"/>
          <w:tab w:val="num" w:pos="1440"/>
          <w:tab w:val="left" w:pos="9497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67B0D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>3.7</w:t>
      </w:r>
      <w:r w:rsidRPr="00067B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067B0D">
        <w:rPr>
          <w:rFonts w:eastAsia="Calibri"/>
          <w:sz w:val="28"/>
          <w:szCs w:val="28"/>
          <w:lang w:eastAsia="ru-RU"/>
        </w:rPr>
        <w:t xml:space="preserve">Обеспечение </w:t>
      </w:r>
      <w:r w:rsidRPr="00067B0D">
        <w:rPr>
          <w:sz w:val="28"/>
          <w:szCs w:val="28"/>
          <w:lang w:eastAsia="ru-RU"/>
        </w:rPr>
        <w:t>ведения</w:t>
      </w:r>
      <w:r w:rsidRPr="00067B0D">
        <w:rPr>
          <w:rFonts w:eastAsia="Calibri"/>
          <w:sz w:val="28"/>
          <w:szCs w:val="28"/>
          <w:lang w:eastAsia="ru-RU"/>
        </w:rPr>
        <w:t xml:space="preserve"> делопроизводства в Отделе </w:t>
      </w:r>
      <w:r w:rsidRPr="00067B0D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Pr="00067B0D">
          <w:rPr>
            <w:color w:val="000000"/>
            <w:sz w:val="28"/>
            <w:szCs w:val="28"/>
            <w:lang w:eastAsia="ru-RU"/>
          </w:rPr>
          <w:t>Правилами</w:t>
        </w:r>
      </w:hyperlink>
      <w:r w:rsidRPr="00067B0D">
        <w:rPr>
          <w:color w:val="000000"/>
          <w:sz w:val="28"/>
          <w:szCs w:val="28"/>
          <w:lang w:eastAsia="ru-RU"/>
        </w:rPr>
        <w:t xml:space="preserve"> делопроизводства в федеральных органах исполнительной власти, </w:t>
      </w:r>
      <w:r w:rsidRPr="00067B0D">
        <w:rPr>
          <w:sz w:val="28"/>
          <w:szCs w:val="28"/>
          <w:lang w:eastAsia="ru-RU"/>
        </w:rPr>
        <w:t>с применением Системы электронного документооборота Росстата;</w:t>
      </w:r>
    </w:p>
    <w:p w:rsidR="00067B0D" w:rsidRPr="00067B0D" w:rsidRDefault="00067B0D" w:rsidP="0081265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67B0D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>3.8</w:t>
      </w:r>
      <w:r w:rsidRPr="00067B0D">
        <w:rPr>
          <w:sz w:val="28"/>
          <w:szCs w:val="28"/>
          <w:lang w:eastAsia="ru-RU"/>
        </w:rPr>
        <w:t>. Обеспечение своевременного и полного рассмотрения обращений граждан и юридических лиц по вопросам, входящим в компетенцию Отдела;</w:t>
      </w:r>
    </w:p>
    <w:p w:rsidR="00FC57D2" w:rsidRPr="00D30E84" w:rsidRDefault="00E979BB" w:rsidP="0081265F">
      <w:pPr>
        <w:ind w:right="135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6.3.</w:t>
      </w:r>
      <w:r w:rsidR="00264149">
        <w:rPr>
          <w:sz w:val="28"/>
          <w:szCs w:val="28"/>
        </w:rPr>
        <w:t>9</w:t>
      </w:r>
      <w:r w:rsidRPr="00D30E84">
        <w:rPr>
          <w:sz w:val="28"/>
          <w:szCs w:val="28"/>
        </w:rPr>
        <w:t xml:space="preserve">. </w:t>
      </w:r>
      <w:r w:rsidR="00CD5916">
        <w:rPr>
          <w:sz w:val="28"/>
          <w:szCs w:val="28"/>
        </w:rPr>
        <w:t>У</w:t>
      </w:r>
      <w:r w:rsidR="001F22CB" w:rsidRPr="00D30E84">
        <w:rPr>
          <w:sz w:val="28"/>
          <w:szCs w:val="28"/>
        </w:rPr>
        <w:t>частие во внедрении новых программных средств и современных технологий;</w:t>
      </w:r>
    </w:p>
    <w:p w:rsidR="000747AA" w:rsidRDefault="00067B0D" w:rsidP="0081265F">
      <w:pPr>
        <w:pStyle w:val="a3"/>
        <w:ind w:left="0" w:firstLine="709"/>
        <w:jc w:val="both"/>
      </w:pPr>
      <w:r w:rsidRPr="00067B0D">
        <w:t>6.</w:t>
      </w:r>
      <w:r w:rsidR="00B40162">
        <w:t>3</w:t>
      </w:r>
      <w:r w:rsidRPr="00067B0D">
        <w:t>.1</w:t>
      </w:r>
      <w:r w:rsidR="00264149">
        <w:t>0</w:t>
      </w:r>
      <w:r w:rsidRPr="00067B0D">
        <w:t xml:space="preserve">. Осуществление работы, связанной с отбором, подготовкой и передачей архивных документов, образовавшихся в процессе деятельности Отдела, в архив </w:t>
      </w:r>
      <w:proofErr w:type="spellStart"/>
      <w:r w:rsidRPr="00067B0D">
        <w:t>Волгоградстата</w:t>
      </w:r>
      <w:proofErr w:type="spellEnd"/>
      <w:r w:rsidRPr="00067B0D">
        <w:t xml:space="preserve"> в соответствии с требованиями законодательства Российской Федерации, нормативными правовыми актами Росстата, локальными актами </w:t>
      </w:r>
      <w:proofErr w:type="spellStart"/>
      <w:r w:rsidRPr="00067B0D">
        <w:t>Волгоградстата</w:t>
      </w:r>
      <w:proofErr w:type="spellEnd"/>
      <w:r w:rsidRPr="00067B0D">
        <w:t>.</w:t>
      </w:r>
    </w:p>
    <w:p w:rsidR="00264149" w:rsidRPr="00D30E84" w:rsidRDefault="00264149" w:rsidP="0081265F">
      <w:pPr>
        <w:pStyle w:val="a3"/>
        <w:ind w:left="0" w:firstLine="709"/>
        <w:jc w:val="both"/>
      </w:pPr>
    </w:p>
    <w:p w:rsidR="000569B7" w:rsidRPr="00D30E84" w:rsidRDefault="00264149" w:rsidP="0081265F">
      <w:pPr>
        <w:pStyle w:val="1"/>
        <w:ind w:left="0" w:right="23" w:firstLine="0"/>
        <w:jc w:val="center"/>
      </w:pPr>
      <w:r>
        <w:rPr>
          <w:lang w:val="en-US"/>
        </w:rPr>
        <w:t>IV</w:t>
      </w:r>
      <w:r>
        <w:t xml:space="preserve">. </w:t>
      </w:r>
      <w:r w:rsidR="000747AA" w:rsidRPr="00D30E84">
        <w:t>Отдел для осуществления своих задач и функций имеет право:</w:t>
      </w:r>
    </w:p>
    <w:p w:rsidR="000569B7" w:rsidRPr="00264149" w:rsidRDefault="000569B7" w:rsidP="0081265F">
      <w:pPr>
        <w:pStyle w:val="a3"/>
        <w:ind w:left="709" w:firstLine="709"/>
        <w:jc w:val="both"/>
      </w:pPr>
    </w:p>
    <w:p w:rsidR="000569B7" w:rsidRPr="00D30E84" w:rsidRDefault="000747AA" w:rsidP="0081265F">
      <w:pPr>
        <w:ind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7. </w:t>
      </w:r>
      <w:r w:rsidR="00FE0148" w:rsidRPr="00D30E84">
        <w:rPr>
          <w:sz w:val="28"/>
          <w:szCs w:val="28"/>
        </w:rPr>
        <w:t xml:space="preserve">Запрашивать и получать в установленном порядке </w:t>
      </w:r>
      <w:r w:rsidR="00264149">
        <w:rPr>
          <w:sz w:val="28"/>
          <w:szCs w:val="28"/>
        </w:rPr>
        <w:t xml:space="preserve">в пределах компетенции </w:t>
      </w:r>
      <w:r w:rsidR="00FE0148" w:rsidRPr="00D30E84">
        <w:rPr>
          <w:sz w:val="28"/>
          <w:szCs w:val="28"/>
        </w:rPr>
        <w:t>необходимую документированную информацию от структурных подразделений центрального аппарата Росстата, данные и материалы от отделов Волгоградстата, от территориальных органов федеральных органов исполнительной власти, органов государственной власти, органов местного самоуправления, а также от организаций и должностных лиц по вопросам, входящим в компетенцию Отдела</w:t>
      </w:r>
      <w:r w:rsidR="001F22CB" w:rsidRPr="00D30E84">
        <w:rPr>
          <w:sz w:val="28"/>
          <w:szCs w:val="28"/>
        </w:rPr>
        <w:t>.</w:t>
      </w:r>
    </w:p>
    <w:p w:rsidR="000569B7" w:rsidRPr="00D30E84" w:rsidRDefault="000747AA" w:rsidP="0081265F">
      <w:pPr>
        <w:tabs>
          <w:tab w:val="left" w:pos="1391"/>
        </w:tabs>
        <w:ind w:right="131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 xml:space="preserve">8. </w:t>
      </w:r>
      <w:r w:rsidR="001F22CB" w:rsidRPr="00D30E84">
        <w:rPr>
          <w:sz w:val="28"/>
          <w:szCs w:val="28"/>
        </w:rPr>
        <w:t>Обращаться в установленном порядке в налоговые органы по вопросам представления (или не предоставления) выписок из ЕГРЮЛ и ЕГРИП.</w:t>
      </w:r>
    </w:p>
    <w:p w:rsidR="00FE0148" w:rsidRPr="00D30E84" w:rsidRDefault="00D320ED" w:rsidP="0081265F">
      <w:pPr>
        <w:tabs>
          <w:tab w:val="left" w:pos="1384"/>
        </w:tabs>
        <w:ind w:right="12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47AA" w:rsidRPr="00D30E84">
        <w:rPr>
          <w:sz w:val="28"/>
          <w:szCs w:val="28"/>
        </w:rPr>
        <w:t xml:space="preserve">. </w:t>
      </w:r>
      <w:r w:rsidR="00FE0148" w:rsidRPr="00D30E84">
        <w:rPr>
          <w:sz w:val="28"/>
          <w:szCs w:val="28"/>
        </w:rPr>
        <w:t xml:space="preserve">Проводить совещания и консультации по вопросам, входящим в компетенцию Отдела, с привлечением </w:t>
      </w:r>
      <w:r w:rsidR="00264149">
        <w:rPr>
          <w:sz w:val="28"/>
          <w:szCs w:val="28"/>
        </w:rPr>
        <w:t xml:space="preserve">в установленном порядке </w:t>
      </w:r>
      <w:r w:rsidR="00FE0148" w:rsidRPr="00D30E84">
        <w:rPr>
          <w:sz w:val="28"/>
          <w:szCs w:val="28"/>
        </w:rPr>
        <w:t xml:space="preserve">специалистов других отделов </w:t>
      </w:r>
      <w:proofErr w:type="spellStart"/>
      <w:r w:rsidR="00FE0148" w:rsidRPr="00D30E84">
        <w:rPr>
          <w:sz w:val="28"/>
          <w:szCs w:val="28"/>
        </w:rPr>
        <w:t>Волгоградстата</w:t>
      </w:r>
      <w:proofErr w:type="spellEnd"/>
      <w:r w:rsidR="00FE0148" w:rsidRPr="00D30E84">
        <w:rPr>
          <w:sz w:val="28"/>
          <w:szCs w:val="28"/>
        </w:rPr>
        <w:t>, органов государственной власти, органов местного самоуправления, учреждений и организаций.</w:t>
      </w:r>
    </w:p>
    <w:p w:rsidR="000569B7" w:rsidRPr="00D30E84" w:rsidRDefault="00745815" w:rsidP="0081265F">
      <w:pPr>
        <w:tabs>
          <w:tab w:val="left" w:pos="1403"/>
        </w:tabs>
        <w:ind w:right="130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D320ED">
        <w:rPr>
          <w:sz w:val="28"/>
          <w:szCs w:val="28"/>
        </w:rPr>
        <w:t>0</w:t>
      </w:r>
      <w:r w:rsidRPr="00D30E84">
        <w:rPr>
          <w:sz w:val="28"/>
          <w:szCs w:val="28"/>
        </w:rPr>
        <w:t xml:space="preserve">. </w:t>
      </w:r>
      <w:r w:rsidR="001F22CB" w:rsidRPr="00D30E84">
        <w:rPr>
          <w:sz w:val="28"/>
          <w:szCs w:val="28"/>
        </w:rPr>
        <w:t xml:space="preserve">Вносить руководству отдела ведения статистического регистра и </w:t>
      </w:r>
      <w:r w:rsidR="00264149">
        <w:rPr>
          <w:sz w:val="28"/>
          <w:szCs w:val="28"/>
        </w:rPr>
        <w:t xml:space="preserve">общероссийских </w:t>
      </w:r>
      <w:r w:rsidR="001F22CB" w:rsidRPr="00D30E84">
        <w:rPr>
          <w:sz w:val="28"/>
          <w:szCs w:val="28"/>
        </w:rPr>
        <w:t>классификаторов предложения по воп</w:t>
      </w:r>
      <w:r w:rsidR="00BD1D2A">
        <w:rPr>
          <w:sz w:val="28"/>
          <w:szCs w:val="28"/>
        </w:rPr>
        <w:t>росам совершенствования работы О</w:t>
      </w:r>
      <w:r w:rsidR="001F22CB" w:rsidRPr="00D30E84">
        <w:rPr>
          <w:sz w:val="28"/>
          <w:szCs w:val="28"/>
        </w:rPr>
        <w:t>тдела.</w:t>
      </w:r>
    </w:p>
    <w:p w:rsidR="00745815" w:rsidRPr="00D30E84" w:rsidRDefault="00745815" w:rsidP="0081265F">
      <w:pPr>
        <w:tabs>
          <w:tab w:val="left" w:pos="1403"/>
        </w:tabs>
        <w:ind w:right="130" w:firstLine="709"/>
        <w:jc w:val="both"/>
        <w:rPr>
          <w:sz w:val="28"/>
          <w:szCs w:val="28"/>
        </w:rPr>
      </w:pPr>
    </w:p>
    <w:p w:rsidR="00745815" w:rsidRPr="00D30E84" w:rsidRDefault="00697F63" w:rsidP="0081265F">
      <w:pPr>
        <w:pStyle w:val="1"/>
        <w:tabs>
          <w:tab w:val="left" w:pos="4104"/>
        </w:tabs>
        <w:ind w:left="0" w:firstLine="0"/>
        <w:jc w:val="center"/>
      </w:pPr>
      <w:r>
        <w:rPr>
          <w:lang w:val="en-US"/>
        </w:rPr>
        <w:t>V</w:t>
      </w:r>
      <w:r>
        <w:t xml:space="preserve">. </w:t>
      </w:r>
      <w:r w:rsidR="00745815" w:rsidRPr="00D30E84">
        <w:t>Руководство</w:t>
      </w:r>
      <w:r w:rsidR="00745815" w:rsidRPr="00D30E84">
        <w:rPr>
          <w:spacing w:val="-4"/>
        </w:rPr>
        <w:t xml:space="preserve"> </w:t>
      </w:r>
      <w:r w:rsidR="00BD1D2A">
        <w:t>О</w:t>
      </w:r>
      <w:r w:rsidR="00745815" w:rsidRPr="00D30E84">
        <w:t>тдела</w:t>
      </w:r>
    </w:p>
    <w:p w:rsidR="00745815" w:rsidRPr="00697F63" w:rsidRDefault="00745815" w:rsidP="0081265F">
      <w:pPr>
        <w:pStyle w:val="a3"/>
        <w:ind w:left="0" w:firstLine="709"/>
        <w:jc w:val="both"/>
      </w:pPr>
    </w:p>
    <w:p w:rsidR="00697F63" w:rsidRDefault="00745815" w:rsidP="0081265F">
      <w:pPr>
        <w:pStyle w:val="a3"/>
        <w:ind w:left="0" w:right="131" w:firstLine="709"/>
        <w:jc w:val="both"/>
      </w:pPr>
      <w:r w:rsidRPr="00D30E84">
        <w:t>1</w:t>
      </w:r>
      <w:r w:rsidR="00697F63">
        <w:t>1</w:t>
      </w:r>
      <w:r w:rsidRPr="00D30E84">
        <w:t xml:space="preserve">. </w:t>
      </w:r>
      <w:r w:rsidR="00697F63">
        <w:t xml:space="preserve">Отдел </w:t>
      </w:r>
      <w:r w:rsidR="00697F63" w:rsidRPr="00425EC9">
        <w:t xml:space="preserve">возглавляет начальник </w:t>
      </w:r>
      <w:r w:rsidR="00697F63">
        <w:t>Отдела</w:t>
      </w:r>
      <w:r w:rsidR="00697F63" w:rsidRPr="00425EC9">
        <w:t xml:space="preserve">, который назначается на должность и освобождается от должности руководителем </w:t>
      </w:r>
      <w:proofErr w:type="spellStart"/>
      <w:r w:rsidR="00697F63">
        <w:t>Волгоградстата</w:t>
      </w:r>
      <w:proofErr w:type="spellEnd"/>
      <w:r w:rsidR="00697F63" w:rsidRPr="00425EC9">
        <w:t>.</w:t>
      </w:r>
    </w:p>
    <w:p w:rsidR="00697F63" w:rsidRDefault="00745815" w:rsidP="0081265F">
      <w:pPr>
        <w:pStyle w:val="a3"/>
        <w:ind w:left="0" w:right="131" w:firstLine="709"/>
        <w:jc w:val="both"/>
      </w:pPr>
      <w:r w:rsidRPr="00D30E84">
        <w:t>1</w:t>
      </w:r>
      <w:r w:rsidR="00856669">
        <w:t>2</w:t>
      </w:r>
      <w:r w:rsidRPr="00D30E84">
        <w:t xml:space="preserve">. </w:t>
      </w:r>
      <w:r w:rsidR="009F4BC2" w:rsidRPr="00D30E84">
        <w:t>Начальник Отдела отвечает за успешное выполнение задач</w:t>
      </w:r>
      <w:r w:rsidR="00697F63">
        <w:t xml:space="preserve"> </w:t>
      </w:r>
      <w:r w:rsidR="009F4BC2" w:rsidRPr="00D30E84">
        <w:t>и функций, возложенных на Отдел, обеспечение режима защиты сведений, составляющих государственную тайну и служебную информацию в Отделе.</w:t>
      </w:r>
    </w:p>
    <w:p w:rsidR="00745815" w:rsidRPr="00D30E84" w:rsidRDefault="00745815" w:rsidP="0081265F">
      <w:pPr>
        <w:pStyle w:val="a3"/>
        <w:ind w:left="0" w:right="131" w:firstLine="709"/>
        <w:jc w:val="both"/>
      </w:pPr>
      <w:r w:rsidRPr="00D30E84">
        <w:t>1</w:t>
      </w:r>
      <w:r w:rsidR="00856669">
        <w:t>3</w:t>
      </w:r>
      <w:r w:rsidRPr="00D30E84">
        <w:t>. Начальник</w:t>
      </w:r>
      <w:r w:rsidRPr="00D30E84">
        <w:rPr>
          <w:spacing w:val="-1"/>
        </w:rPr>
        <w:t xml:space="preserve"> </w:t>
      </w:r>
      <w:r w:rsidRPr="00D30E84">
        <w:t>Отдела</w:t>
      </w:r>
      <w:r w:rsidR="00EF120A" w:rsidRPr="00D30E84">
        <w:t>:</w:t>
      </w:r>
    </w:p>
    <w:p w:rsidR="00745815" w:rsidRPr="00D30E84" w:rsidRDefault="009F4BC2" w:rsidP="0081265F">
      <w:pPr>
        <w:tabs>
          <w:tab w:val="left" w:pos="1609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 xml:space="preserve">.1. </w:t>
      </w:r>
      <w:r w:rsidR="00745815" w:rsidRPr="00D30E84">
        <w:rPr>
          <w:sz w:val="28"/>
          <w:szCs w:val="28"/>
        </w:rPr>
        <w:t>Распределяет должностные обязанности между сотрудниками Отдела</w:t>
      </w:r>
      <w:r w:rsidR="00697F63">
        <w:rPr>
          <w:sz w:val="28"/>
          <w:szCs w:val="28"/>
        </w:rPr>
        <w:t>;</w:t>
      </w:r>
    </w:p>
    <w:p w:rsidR="00745815" w:rsidRDefault="009F4BC2" w:rsidP="0081265F">
      <w:pPr>
        <w:tabs>
          <w:tab w:val="left" w:pos="1512"/>
        </w:tabs>
        <w:ind w:right="133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 xml:space="preserve">.2. </w:t>
      </w:r>
      <w:r w:rsidR="00745815" w:rsidRPr="00D30E84">
        <w:rPr>
          <w:sz w:val="28"/>
          <w:szCs w:val="28"/>
        </w:rPr>
        <w:t>Организует деятельность Отдела по выполнению возложенных на Отдел задач и</w:t>
      </w:r>
      <w:r w:rsidR="00745815" w:rsidRPr="00D30E84">
        <w:rPr>
          <w:spacing w:val="-2"/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функций</w:t>
      </w:r>
      <w:r w:rsidR="00697F63">
        <w:rPr>
          <w:sz w:val="28"/>
          <w:szCs w:val="28"/>
        </w:rPr>
        <w:t>;</w:t>
      </w:r>
    </w:p>
    <w:p w:rsidR="00697F63" w:rsidRPr="00D30E84" w:rsidRDefault="00697F63" w:rsidP="0081265F">
      <w:pPr>
        <w:tabs>
          <w:tab w:val="left" w:pos="1512"/>
        </w:tabs>
        <w:ind w:right="133" w:firstLine="709"/>
        <w:jc w:val="both"/>
        <w:rPr>
          <w:sz w:val="28"/>
          <w:szCs w:val="28"/>
        </w:rPr>
      </w:pPr>
      <w:r w:rsidRPr="00697F63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Pr="00697F63">
        <w:rPr>
          <w:sz w:val="28"/>
          <w:szCs w:val="28"/>
        </w:rPr>
        <w:t>.3. Осуществляет п</w:t>
      </w:r>
      <w:r w:rsidR="00BD1D2A">
        <w:rPr>
          <w:sz w:val="28"/>
          <w:szCs w:val="28"/>
        </w:rPr>
        <w:t>одготовку проекта положения об О</w:t>
      </w:r>
      <w:r w:rsidRPr="00697F63">
        <w:rPr>
          <w:sz w:val="28"/>
          <w:szCs w:val="28"/>
        </w:rPr>
        <w:t>тделе, должностных регламентов Отдела;</w:t>
      </w:r>
    </w:p>
    <w:p w:rsidR="00745815" w:rsidRPr="00D30E84" w:rsidRDefault="009F4BC2" w:rsidP="0081265F">
      <w:pPr>
        <w:tabs>
          <w:tab w:val="left" w:pos="1625"/>
        </w:tabs>
        <w:ind w:right="134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</w:t>
      </w:r>
      <w:r w:rsidR="00697F63">
        <w:rPr>
          <w:sz w:val="28"/>
          <w:szCs w:val="28"/>
        </w:rPr>
        <w:t>4</w:t>
      </w:r>
      <w:r w:rsidR="00EF120A" w:rsidRPr="00D30E84">
        <w:rPr>
          <w:sz w:val="28"/>
          <w:szCs w:val="28"/>
        </w:rPr>
        <w:t>.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Дает указания в пределах своих полномочий, организует и проверяет их</w:t>
      </w:r>
      <w:r w:rsidR="00745815" w:rsidRPr="00D30E84">
        <w:rPr>
          <w:spacing w:val="-7"/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исполнение</w:t>
      </w:r>
      <w:r w:rsidR="00697F63">
        <w:rPr>
          <w:sz w:val="28"/>
          <w:szCs w:val="28"/>
        </w:rPr>
        <w:t>;</w:t>
      </w:r>
    </w:p>
    <w:p w:rsidR="00745815" w:rsidRPr="00D30E84" w:rsidRDefault="009F4BC2" w:rsidP="0081265F">
      <w:pPr>
        <w:tabs>
          <w:tab w:val="left" w:pos="1648"/>
          <w:tab w:val="left" w:pos="1649"/>
          <w:tab w:val="left" w:pos="2553"/>
          <w:tab w:val="left" w:pos="4477"/>
          <w:tab w:val="left" w:pos="6646"/>
          <w:tab w:val="left" w:pos="7087"/>
          <w:tab w:val="left" w:pos="8742"/>
        </w:tabs>
        <w:ind w:right="128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</w:t>
      </w:r>
      <w:r w:rsidR="00697F63">
        <w:rPr>
          <w:sz w:val="28"/>
          <w:szCs w:val="28"/>
        </w:rPr>
        <w:t>5</w:t>
      </w:r>
      <w:r w:rsidR="00EF120A"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>Несет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персональную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ответственность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за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выполнение</w:t>
      </w:r>
      <w:r w:rsidR="00697F63">
        <w:rPr>
          <w:sz w:val="28"/>
          <w:szCs w:val="28"/>
        </w:rPr>
        <w:t xml:space="preserve"> </w:t>
      </w:r>
      <w:r w:rsidR="00745815" w:rsidRPr="00D30E84">
        <w:rPr>
          <w:spacing w:val="-4"/>
          <w:sz w:val="28"/>
          <w:szCs w:val="28"/>
        </w:rPr>
        <w:t xml:space="preserve">задач, </w:t>
      </w:r>
      <w:r w:rsidR="00745815" w:rsidRPr="00D30E84">
        <w:rPr>
          <w:sz w:val="28"/>
          <w:szCs w:val="28"/>
        </w:rPr>
        <w:t>возложенных на Отдел</w:t>
      </w:r>
      <w:r w:rsidR="00697F63">
        <w:rPr>
          <w:sz w:val="28"/>
          <w:szCs w:val="28"/>
        </w:rPr>
        <w:t>;</w:t>
      </w:r>
    </w:p>
    <w:p w:rsidR="00745815" w:rsidRPr="00D30E84" w:rsidRDefault="009F4BC2" w:rsidP="0081265F">
      <w:pPr>
        <w:tabs>
          <w:tab w:val="left" w:pos="1511"/>
        </w:tabs>
        <w:ind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 xml:space="preserve">.6. </w:t>
      </w:r>
      <w:r w:rsidR="00745815" w:rsidRPr="00D30E84">
        <w:rPr>
          <w:sz w:val="28"/>
          <w:szCs w:val="28"/>
        </w:rPr>
        <w:t>Взаимодействует с иными отделами</w:t>
      </w:r>
      <w:r w:rsidR="00745815" w:rsidRPr="00D30E84">
        <w:rPr>
          <w:spacing w:val="-5"/>
          <w:sz w:val="28"/>
          <w:szCs w:val="28"/>
        </w:rPr>
        <w:t xml:space="preserve"> </w:t>
      </w:r>
      <w:proofErr w:type="spellStart"/>
      <w:r w:rsidR="00745815" w:rsidRPr="00D30E84">
        <w:rPr>
          <w:sz w:val="28"/>
          <w:szCs w:val="28"/>
        </w:rPr>
        <w:t>Волгоградстата</w:t>
      </w:r>
      <w:proofErr w:type="spellEnd"/>
      <w:r w:rsidR="00697F63">
        <w:rPr>
          <w:sz w:val="28"/>
          <w:szCs w:val="28"/>
        </w:rPr>
        <w:t>;</w:t>
      </w:r>
    </w:p>
    <w:p w:rsidR="00856669" w:rsidRDefault="00697F63" w:rsidP="0081265F">
      <w:pPr>
        <w:tabs>
          <w:tab w:val="left" w:pos="1726"/>
        </w:tabs>
        <w:ind w:right="132" w:firstLine="709"/>
        <w:jc w:val="both"/>
        <w:rPr>
          <w:sz w:val="28"/>
          <w:szCs w:val="28"/>
        </w:rPr>
      </w:pPr>
      <w:r w:rsidRPr="00697F63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Pr="00697F63">
        <w:rPr>
          <w:sz w:val="28"/>
          <w:szCs w:val="28"/>
        </w:rPr>
        <w:t>.</w:t>
      </w:r>
      <w:r w:rsidR="00856669">
        <w:rPr>
          <w:sz w:val="28"/>
          <w:szCs w:val="28"/>
        </w:rPr>
        <w:t>7</w:t>
      </w:r>
      <w:r w:rsidRPr="00697F63">
        <w:rPr>
          <w:sz w:val="28"/>
          <w:szCs w:val="28"/>
        </w:rPr>
        <w:t xml:space="preserve">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структурными подразделениями </w:t>
      </w:r>
      <w:proofErr w:type="spellStart"/>
      <w:r w:rsidRPr="00697F63">
        <w:rPr>
          <w:sz w:val="28"/>
          <w:szCs w:val="28"/>
        </w:rPr>
        <w:t>Волгоградстата</w:t>
      </w:r>
      <w:proofErr w:type="spellEnd"/>
      <w:r w:rsidRPr="00697F63">
        <w:rPr>
          <w:sz w:val="28"/>
          <w:szCs w:val="28"/>
        </w:rPr>
        <w:t xml:space="preserve"> в городах и районах области в соответствии с компетенцией Отдела;</w:t>
      </w:r>
    </w:p>
    <w:p w:rsidR="00856669" w:rsidRDefault="00856669" w:rsidP="0081265F">
      <w:pPr>
        <w:tabs>
          <w:tab w:val="left" w:pos="1726"/>
        </w:tabs>
        <w:ind w:right="132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30E8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30E84">
        <w:rPr>
          <w:sz w:val="28"/>
          <w:szCs w:val="28"/>
        </w:rPr>
        <w:t>. Организует работу по исполнению поручени</w:t>
      </w:r>
      <w:r w:rsidR="00BE381D">
        <w:rPr>
          <w:sz w:val="28"/>
          <w:szCs w:val="28"/>
        </w:rPr>
        <w:t>й</w:t>
      </w:r>
      <w:r w:rsidRPr="00D30E84">
        <w:rPr>
          <w:sz w:val="28"/>
          <w:szCs w:val="28"/>
        </w:rPr>
        <w:t xml:space="preserve"> и несет ответственность за </w:t>
      </w:r>
      <w:r w:rsidR="00BE381D">
        <w:rPr>
          <w:sz w:val="28"/>
          <w:szCs w:val="28"/>
        </w:rPr>
        <w:t>их</w:t>
      </w:r>
      <w:r w:rsidRPr="00D30E84">
        <w:rPr>
          <w:spacing w:val="-4"/>
          <w:sz w:val="28"/>
          <w:szCs w:val="28"/>
        </w:rPr>
        <w:t xml:space="preserve"> </w:t>
      </w:r>
      <w:r w:rsidRPr="00D30E84">
        <w:rPr>
          <w:sz w:val="28"/>
          <w:szCs w:val="28"/>
        </w:rPr>
        <w:t>исполнение</w:t>
      </w:r>
      <w:r>
        <w:rPr>
          <w:sz w:val="28"/>
          <w:szCs w:val="28"/>
        </w:rPr>
        <w:t>;</w:t>
      </w:r>
    </w:p>
    <w:p w:rsidR="00745815" w:rsidRPr="00D30E84" w:rsidRDefault="009F4BC2" w:rsidP="0081265F">
      <w:pPr>
        <w:tabs>
          <w:tab w:val="left" w:pos="1616"/>
        </w:tabs>
        <w:ind w:right="130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</w:t>
      </w:r>
      <w:r w:rsidR="00697F63">
        <w:rPr>
          <w:sz w:val="28"/>
          <w:szCs w:val="28"/>
        </w:rPr>
        <w:t>9</w:t>
      </w:r>
      <w:r w:rsidR="00EF120A"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>В случае если поручение выходит за пределы компетенции Отдела, обеспечивает его исполнение в пределах установленной компетенции</w:t>
      </w:r>
      <w:r w:rsidR="00856669" w:rsidRPr="00697F63">
        <w:rPr>
          <w:sz w:val="28"/>
          <w:szCs w:val="28"/>
        </w:rPr>
        <w:t>;</w:t>
      </w:r>
    </w:p>
    <w:p w:rsidR="00856669" w:rsidRPr="00D30E84" w:rsidRDefault="00856669" w:rsidP="0081265F">
      <w:pPr>
        <w:tabs>
          <w:tab w:val="left" w:pos="1623"/>
        </w:tabs>
        <w:ind w:right="130" w:firstLine="709"/>
        <w:jc w:val="both"/>
        <w:rPr>
          <w:sz w:val="28"/>
          <w:szCs w:val="28"/>
        </w:rPr>
      </w:pPr>
      <w:r w:rsidRPr="008566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66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56669">
        <w:rPr>
          <w:sz w:val="28"/>
          <w:szCs w:val="28"/>
        </w:rPr>
        <w:t xml:space="preserve">. Обеспечивает в пределах своей компетенции своевременное и полное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Pr="00856669">
        <w:rPr>
          <w:sz w:val="28"/>
          <w:szCs w:val="28"/>
        </w:rPr>
        <w:t>Волгоградстата</w:t>
      </w:r>
      <w:proofErr w:type="spellEnd"/>
      <w:r w:rsidRPr="00856669">
        <w:rPr>
          <w:sz w:val="28"/>
          <w:szCs w:val="28"/>
        </w:rPr>
        <w:t>, принятие по ним решений и направление ответов в установленный срок;</w:t>
      </w:r>
    </w:p>
    <w:p w:rsidR="00856669" w:rsidRDefault="00856669" w:rsidP="0081265F">
      <w:pPr>
        <w:tabs>
          <w:tab w:val="left" w:pos="1623"/>
        </w:tabs>
        <w:ind w:right="129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30E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0E84">
        <w:rPr>
          <w:sz w:val="28"/>
          <w:szCs w:val="28"/>
        </w:rPr>
        <w:t xml:space="preserve">. Несет ответственность за соблюдением работниками Отдела служебного распорядка, сохранность имущества и оргтехники, </w:t>
      </w:r>
      <w:proofErr w:type="gramStart"/>
      <w:r w:rsidRPr="00D30E84">
        <w:rPr>
          <w:sz w:val="28"/>
          <w:szCs w:val="28"/>
        </w:rPr>
        <w:t>закрепленных</w:t>
      </w:r>
      <w:proofErr w:type="gramEnd"/>
      <w:r w:rsidRPr="00D30E84">
        <w:rPr>
          <w:sz w:val="28"/>
          <w:szCs w:val="28"/>
        </w:rPr>
        <w:t xml:space="preserve"> за</w:t>
      </w:r>
      <w:r w:rsidRPr="00D30E84">
        <w:rPr>
          <w:spacing w:val="-1"/>
          <w:sz w:val="28"/>
          <w:szCs w:val="28"/>
        </w:rPr>
        <w:t xml:space="preserve"> </w:t>
      </w:r>
      <w:r w:rsidRPr="00D30E84">
        <w:rPr>
          <w:sz w:val="28"/>
          <w:szCs w:val="28"/>
        </w:rPr>
        <w:t>Отделом</w:t>
      </w:r>
      <w:r w:rsidRPr="00697F63">
        <w:rPr>
          <w:sz w:val="28"/>
          <w:szCs w:val="28"/>
        </w:rPr>
        <w:t>;</w:t>
      </w:r>
    </w:p>
    <w:p w:rsidR="00856669" w:rsidRDefault="00856669" w:rsidP="0081265F">
      <w:pPr>
        <w:tabs>
          <w:tab w:val="left" w:pos="1623"/>
        </w:tabs>
        <w:ind w:right="129" w:firstLine="709"/>
        <w:jc w:val="both"/>
        <w:rPr>
          <w:sz w:val="28"/>
          <w:szCs w:val="28"/>
        </w:rPr>
      </w:pPr>
      <w:r w:rsidRPr="008566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666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56669">
        <w:rPr>
          <w:sz w:val="28"/>
          <w:szCs w:val="28"/>
        </w:rPr>
        <w:t xml:space="preserve">. Обеспечивает проведение мероприятий, связанных с </w:t>
      </w:r>
      <w:r>
        <w:rPr>
          <w:sz w:val="28"/>
          <w:szCs w:val="28"/>
        </w:rPr>
        <w:t>деятельностью Росстата</w:t>
      </w:r>
      <w:r w:rsidRPr="00856669">
        <w:rPr>
          <w:sz w:val="28"/>
          <w:szCs w:val="28"/>
        </w:rPr>
        <w:t xml:space="preserve">, в том числе представляет предложения руководителю </w:t>
      </w:r>
      <w:proofErr w:type="spellStart"/>
      <w:r w:rsidRPr="00856669">
        <w:rPr>
          <w:sz w:val="28"/>
          <w:szCs w:val="28"/>
        </w:rPr>
        <w:t>Волгоградстата</w:t>
      </w:r>
      <w:proofErr w:type="spellEnd"/>
      <w:r w:rsidRPr="00856669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</w:t>
      </w:r>
      <w:r w:rsidR="00BE381D">
        <w:rPr>
          <w:sz w:val="28"/>
          <w:szCs w:val="28"/>
        </w:rPr>
        <w:t xml:space="preserve"> сотрудников Отдела</w:t>
      </w:r>
      <w:r w:rsidRPr="00856669">
        <w:rPr>
          <w:sz w:val="28"/>
          <w:szCs w:val="28"/>
        </w:rPr>
        <w:t>;</w:t>
      </w:r>
    </w:p>
    <w:p w:rsidR="00745815" w:rsidRDefault="009F4BC2" w:rsidP="0081265F">
      <w:pPr>
        <w:tabs>
          <w:tab w:val="left" w:pos="1687"/>
        </w:tabs>
        <w:ind w:right="129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>Принимает участие в совещаниях, планерках, коллегиях и т.д., проводимых руководством Волгоградстата, для обсуждения вопросов, входящих в компетенцию</w:t>
      </w:r>
      <w:r w:rsidR="00745815" w:rsidRPr="00D30E84">
        <w:rPr>
          <w:spacing w:val="-2"/>
          <w:sz w:val="28"/>
          <w:szCs w:val="28"/>
        </w:rPr>
        <w:t xml:space="preserve"> </w:t>
      </w:r>
      <w:r w:rsidR="00BD1D2A">
        <w:rPr>
          <w:sz w:val="28"/>
          <w:szCs w:val="28"/>
        </w:rPr>
        <w:t>О</w:t>
      </w:r>
      <w:r w:rsidR="00745815" w:rsidRPr="00D30E84">
        <w:rPr>
          <w:sz w:val="28"/>
          <w:szCs w:val="28"/>
        </w:rPr>
        <w:t>тдела</w:t>
      </w:r>
      <w:r w:rsidR="00856669" w:rsidRPr="00697F63">
        <w:rPr>
          <w:sz w:val="28"/>
          <w:szCs w:val="28"/>
        </w:rPr>
        <w:t>;</w:t>
      </w:r>
    </w:p>
    <w:p w:rsidR="00856669" w:rsidRDefault="00856669" w:rsidP="0081265F">
      <w:pPr>
        <w:tabs>
          <w:tab w:val="left" w:pos="1687"/>
        </w:tabs>
        <w:ind w:right="129" w:firstLine="709"/>
        <w:jc w:val="both"/>
        <w:rPr>
          <w:sz w:val="28"/>
          <w:szCs w:val="28"/>
        </w:rPr>
      </w:pPr>
      <w:r w:rsidRPr="008566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666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856669">
        <w:rPr>
          <w:sz w:val="28"/>
          <w:szCs w:val="28"/>
        </w:rPr>
        <w:t xml:space="preserve">. Планирует свою деятельность с учетом необходимости участия в мероприятиях, проводимых руководством </w:t>
      </w:r>
      <w:proofErr w:type="spellStart"/>
      <w:r w:rsidRPr="00856669">
        <w:rPr>
          <w:sz w:val="28"/>
          <w:szCs w:val="28"/>
        </w:rPr>
        <w:t>Волгоградстата</w:t>
      </w:r>
      <w:proofErr w:type="spellEnd"/>
      <w:r w:rsidRPr="00856669">
        <w:rPr>
          <w:sz w:val="28"/>
          <w:szCs w:val="28"/>
        </w:rPr>
        <w:t>, а также в иных мероприятиях;</w:t>
      </w:r>
    </w:p>
    <w:p w:rsidR="00856669" w:rsidRDefault="00856669" w:rsidP="0081265F">
      <w:pPr>
        <w:tabs>
          <w:tab w:val="left" w:pos="1687"/>
        </w:tabs>
        <w:ind w:right="129" w:firstLine="709"/>
        <w:jc w:val="both"/>
        <w:rPr>
          <w:sz w:val="28"/>
          <w:szCs w:val="28"/>
        </w:rPr>
      </w:pPr>
      <w:r w:rsidRPr="0085666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6669">
        <w:rPr>
          <w:sz w:val="28"/>
          <w:szCs w:val="28"/>
        </w:rPr>
        <w:t>.1</w:t>
      </w:r>
      <w:r w:rsidR="0073216C">
        <w:rPr>
          <w:sz w:val="28"/>
          <w:szCs w:val="28"/>
        </w:rPr>
        <w:t>5</w:t>
      </w:r>
      <w:r w:rsidRPr="00856669">
        <w:rPr>
          <w:sz w:val="28"/>
          <w:szCs w:val="28"/>
        </w:rPr>
        <w:t xml:space="preserve">. Обеспечивает представление руководству </w:t>
      </w:r>
      <w:proofErr w:type="spellStart"/>
      <w:r w:rsidRPr="00856669">
        <w:rPr>
          <w:sz w:val="28"/>
          <w:szCs w:val="28"/>
        </w:rPr>
        <w:t>Волгоградстата</w:t>
      </w:r>
      <w:proofErr w:type="spellEnd"/>
      <w:r w:rsidRPr="00856669">
        <w:rPr>
          <w:sz w:val="28"/>
          <w:szCs w:val="28"/>
        </w:rPr>
        <w:t xml:space="preserve"> материалов о результатах и основных направлениях деятельности Отдела;</w:t>
      </w:r>
    </w:p>
    <w:p w:rsidR="0073216C" w:rsidRPr="00D30E84" w:rsidRDefault="0073216C" w:rsidP="0081265F">
      <w:pPr>
        <w:tabs>
          <w:tab w:val="left" w:pos="1687"/>
        </w:tabs>
        <w:ind w:right="129" w:firstLine="709"/>
        <w:jc w:val="both"/>
        <w:rPr>
          <w:sz w:val="28"/>
          <w:szCs w:val="28"/>
        </w:rPr>
      </w:pPr>
      <w:r w:rsidRPr="0073216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3216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73216C">
        <w:rPr>
          <w:sz w:val="28"/>
          <w:szCs w:val="28"/>
        </w:rPr>
        <w:t xml:space="preserve">. Представляет документы к заседаниям коллегии </w:t>
      </w:r>
      <w:proofErr w:type="spellStart"/>
      <w:r w:rsidRPr="0073216C">
        <w:rPr>
          <w:sz w:val="28"/>
          <w:szCs w:val="28"/>
        </w:rPr>
        <w:t>Волгоградстата</w:t>
      </w:r>
      <w:proofErr w:type="spellEnd"/>
      <w:r w:rsidRPr="0073216C">
        <w:rPr>
          <w:sz w:val="28"/>
          <w:szCs w:val="28"/>
        </w:rPr>
        <w:t xml:space="preserve"> в соответствии с планом работы коллегии;</w:t>
      </w:r>
    </w:p>
    <w:p w:rsidR="00745815" w:rsidRDefault="009F4BC2" w:rsidP="0081265F">
      <w:pPr>
        <w:tabs>
          <w:tab w:val="left" w:pos="1695"/>
        </w:tabs>
        <w:ind w:right="134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.1</w:t>
      </w:r>
      <w:r w:rsidR="0073216C">
        <w:rPr>
          <w:sz w:val="28"/>
          <w:szCs w:val="28"/>
        </w:rPr>
        <w:t>7</w:t>
      </w:r>
      <w:r w:rsidR="00EF120A"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 xml:space="preserve">Принимает меры к повышению уровня эффективности работы </w:t>
      </w:r>
      <w:r w:rsidR="00BE381D">
        <w:rPr>
          <w:sz w:val="28"/>
          <w:szCs w:val="28"/>
        </w:rPr>
        <w:t>О</w:t>
      </w:r>
      <w:r w:rsidR="00745815" w:rsidRPr="00D30E84">
        <w:rPr>
          <w:sz w:val="28"/>
          <w:szCs w:val="28"/>
        </w:rPr>
        <w:t>тдела</w:t>
      </w:r>
      <w:r w:rsidR="00856669" w:rsidRPr="00697F63">
        <w:rPr>
          <w:sz w:val="28"/>
          <w:szCs w:val="28"/>
        </w:rPr>
        <w:t>;</w:t>
      </w:r>
    </w:p>
    <w:p w:rsidR="00856669" w:rsidRDefault="009F4BC2" w:rsidP="0081265F">
      <w:pPr>
        <w:tabs>
          <w:tab w:val="left" w:pos="1663"/>
        </w:tabs>
        <w:ind w:right="123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3</w:t>
      </w:r>
      <w:r w:rsidR="00EF120A" w:rsidRPr="00D30E84">
        <w:rPr>
          <w:sz w:val="28"/>
          <w:szCs w:val="28"/>
        </w:rPr>
        <w:t>.1</w:t>
      </w:r>
      <w:r w:rsidR="0073216C">
        <w:rPr>
          <w:sz w:val="28"/>
          <w:szCs w:val="28"/>
        </w:rPr>
        <w:t>8</w:t>
      </w:r>
      <w:r w:rsidR="00EF120A"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 xml:space="preserve">Вносит </w:t>
      </w:r>
      <w:r w:rsidR="0073216C">
        <w:rPr>
          <w:sz w:val="28"/>
          <w:szCs w:val="28"/>
        </w:rPr>
        <w:t xml:space="preserve">в установленном порядке </w:t>
      </w:r>
      <w:r w:rsidR="00745815" w:rsidRPr="00D30E84">
        <w:rPr>
          <w:sz w:val="28"/>
          <w:szCs w:val="28"/>
        </w:rPr>
        <w:t xml:space="preserve">предложения руководству </w:t>
      </w:r>
      <w:proofErr w:type="spellStart"/>
      <w:r w:rsidR="00745815" w:rsidRPr="00D30E84">
        <w:rPr>
          <w:sz w:val="28"/>
          <w:szCs w:val="28"/>
        </w:rPr>
        <w:t>Волгоградстата</w:t>
      </w:r>
      <w:proofErr w:type="spellEnd"/>
      <w:r w:rsidR="00745815" w:rsidRPr="00D30E84">
        <w:rPr>
          <w:sz w:val="28"/>
          <w:szCs w:val="28"/>
        </w:rPr>
        <w:t xml:space="preserve"> </w:t>
      </w:r>
      <w:r w:rsidR="0073216C" w:rsidRPr="0073216C">
        <w:rPr>
          <w:sz w:val="28"/>
          <w:szCs w:val="28"/>
        </w:rPr>
        <w:t>об изменении структуры, численности и штатного расписания Отдела</w:t>
      </w:r>
      <w:r w:rsidR="0073216C">
        <w:rPr>
          <w:sz w:val="28"/>
          <w:szCs w:val="28"/>
        </w:rPr>
        <w:t>,</w:t>
      </w:r>
      <w:r w:rsidR="0073216C" w:rsidRPr="00D30E84">
        <w:rPr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 xml:space="preserve">о поощрении, премировании сотрудников </w:t>
      </w:r>
      <w:r w:rsidR="0073216C">
        <w:rPr>
          <w:sz w:val="28"/>
          <w:szCs w:val="28"/>
        </w:rPr>
        <w:t>О</w:t>
      </w:r>
      <w:r w:rsidR="00745815" w:rsidRPr="00D30E84">
        <w:rPr>
          <w:sz w:val="28"/>
          <w:szCs w:val="28"/>
        </w:rPr>
        <w:t>тдела, об установлении надбавок к должностным окладам за высокую квалификацию или об отмене ранее установленных надбавок, о применении мер дисциплинарного</w:t>
      </w:r>
      <w:r w:rsidR="00745815" w:rsidRPr="00D30E84">
        <w:rPr>
          <w:spacing w:val="-18"/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взыскания</w:t>
      </w:r>
      <w:r w:rsidR="0073216C">
        <w:rPr>
          <w:sz w:val="28"/>
          <w:szCs w:val="28"/>
        </w:rPr>
        <w:t>.</w:t>
      </w:r>
    </w:p>
    <w:p w:rsidR="00745815" w:rsidRPr="00D30E84" w:rsidRDefault="00EF120A" w:rsidP="0081265F">
      <w:pPr>
        <w:tabs>
          <w:tab w:val="left" w:pos="1663"/>
        </w:tabs>
        <w:ind w:right="123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4</w:t>
      </w:r>
      <w:r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</w:t>
      </w:r>
      <w:r w:rsidR="00BD1D2A">
        <w:rPr>
          <w:sz w:val="28"/>
          <w:szCs w:val="28"/>
        </w:rPr>
        <w:t>нной статистики, положением об О</w:t>
      </w:r>
      <w:r w:rsidR="00745815" w:rsidRPr="00D30E84">
        <w:rPr>
          <w:sz w:val="28"/>
          <w:szCs w:val="28"/>
        </w:rPr>
        <w:t xml:space="preserve">тделе, должностным регламентом и решениями руководства </w:t>
      </w:r>
      <w:proofErr w:type="spellStart"/>
      <w:r w:rsidR="00745815" w:rsidRPr="00D30E84">
        <w:rPr>
          <w:sz w:val="28"/>
          <w:szCs w:val="28"/>
        </w:rPr>
        <w:t>Волгоградстата</w:t>
      </w:r>
      <w:proofErr w:type="spellEnd"/>
      <w:r w:rsidR="0073216C">
        <w:rPr>
          <w:sz w:val="28"/>
          <w:szCs w:val="28"/>
        </w:rPr>
        <w:t>.</w:t>
      </w:r>
    </w:p>
    <w:p w:rsidR="00745815" w:rsidRPr="00D30E84" w:rsidRDefault="00EF120A" w:rsidP="0081265F">
      <w:pPr>
        <w:tabs>
          <w:tab w:val="left" w:pos="1501"/>
        </w:tabs>
        <w:ind w:right="128" w:firstLine="709"/>
        <w:jc w:val="both"/>
        <w:rPr>
          <w:sz w:val="28"/>
          <w:szCs w:val="28"/>
        </w:rPr>
      </w:pPr>
      <w:r w:rsidRPr="00D30E84">
        <w:rPr>
          <w:sz w:val="28"/>
          <w:szCs w:val="28"/>
        </w:rPr>
        <w:t>1</w:t>
      </w:r>
      <w:r w:rsidR="00856669">
        <w:rPr>
          <w:sz w:val="28"/>
          <w:szCs w:val="28"/>
        </w:rPr>
        <w:t>5</w:t>
      </w:r>
      <w:r w:rsidRPr="00D30E84">
        <w:rPr>
          <w:sz w:val="28"/>
          <w:szCs w:val="28"/>
        </w:rPr>
        <w:t xml:space="preserve">. </w:t>
      </w:r>
      <w:r w:rsidR="00745815" w:rsidRPr="00D30E84">
        <w:rPr>
          <w:sz w:val="28"/>
          <w:szCs w:val="28"/>
        </w:rPr>
        <w:t>На время отсутствия начальника Отдела исполнение его обязанностей врем</w:t>
      </w:r>
      <w:r w:rsidR="00BD1D2A">
        <w:rPr>
          <w:sz w:val="28"/>
          <w:szCs w:val="28"/>
        </w:rPr>
        <w:t>енно возлагается на сотрудника О</w:t>
      </w:r>
      <w:r w:rsidR="00745815" w:rsidRPr="00D30E84">
        <w:rPr>
          <w:sz w:val="28"/>
          <w:szCs w:val="28"/>
        </w:rPr>
        <w:t>тдела по поручению курирующего заместителя руководителя</w:t>
      </w:r>
      <w:r w:rsidR="00745815" w:rsidRPr="00D30E84">
        <w:rPr>
          <w:spacing w:val="-2"/>
          <w:sz w:val="28"/>
          <w:szCs w:val="28"/>
        </w:rPr>
        <w:t xml:space="preserve"> </w:t>
      </w:r>
      <w:r w:rsidR="00745815" w:rsidRPr="00D30E84">
        <w:rPr>
          <w:sz w:val="28"/>
          <w:szCs w:val="28"/>
        </w:rPr>
        <w:t>Волгоградстата.</w:t>
      </w:r>
    </w:p>
    <w:p w:rsidR="00745815" w:rsidRPr="00D30E84" w:rsidRDefault="00745815" w:rsidP="0081265F">
      <w:pPr>
        <w:pStyle w:val="a3"/>
        <w:ind w:left="0" w:firstLine="709"/>
        <w:jc w:val="both"/>
      </w:pPr>
    </w:p>
    <w:p w:rsidR="000569B7" w:rsidRPr="00D30E84" w:rsidRDefault="003F05E7" w:rsidP="0081265F">
      <w:pPr>
        <w:pStyle w:val="1"/>
        <w:tabs>
          <w:tab w:val="left" w:pos="1701"/>
        </w:tabs>
        <w:ind w:left="0" w:firstLine="709"/>
        <w:jc w:val="center"/>
      </w:pPr>
      <w:r>
        <w:rPr>
          <w:lang w:val="en-US"/>
        </w:rPr>
        <w:t>VI</w:t>
      </w:r>
      <w:r>
        <w:t xml:space="preserve">. </w:t>
      </w:r>
      <w:r w:rsidR="00F54786" w:rsidRPr="00D30E84">
        <w:t xml:space="preserve">Взаимодействие с отделами </w:t>
      </w:r>
      <w:proofErr w:type="spellStart"/>
      <w:r w:rsidR="00F54786" w:rsidRPr="00D30E84">
        <w:t>Волгоградстата</w:t>
      </w:r>
      <w:proofErr w:type="spellEnd"/>
    </w:p>
    <w:p w:rsidR="000569B7" w:rsidRPr="00D30E84" w:rsidRDefault="000569B7" w:rsidP="0081265F">
      <w:pPr>
        <w:pStyle w:val="a3"/>
        <w:ind w:left="0" w:firstLine="709"/>
        <w:jc w:val="both"/>
        <w:rPr>
          <w:b/>
        </w:rPr>
      </w:pPr>
    </w:p>
    <w:p w:rsidR="00F54786" w:rsidRPr="00D30E84" w:rsidRDefault="00F54786" w:rsidP="0081265F">
      <w:pPr>
        <w:pStyle w:val="a3"/>
        <w:ind w:right="130" w:firstLine="709"/>
        <w:jc w:val="both"/>
      </w:pPr>
      <w:r w:rsidRPr="00D30E84">
        <w:t>1</w:t>
      </w:r>
      <w:r w:rsidR="003F05E7">
        <w:t>6</w:t>
      </w:r>
      <w:r w:rsidRPr="00D30E84">
        <w:t xml:space="preserve">. Отдел при реализации своих функций в пределах компетенции взаимодействует с другими </w:t>
      </w:r>
      <w:r w:rsidR="00BD1D2A">
        <w:t>о</w:t>
      </w:r>
      <w:r w:rsidRPr="00D30E84">
        <w:t xml:space="preserve">тделами </w:t>
      </w:r>
      <w:proofErr w:type="spellStart"/>
      <w:r w:rsidRPr="00D30E84">
        <w:t>Волгоградстата</w:t>
      </w:r>
      <w:proofErr w:type="spellEnd"/>
      <w:r w:rsidRPr="00D30E84">
        <w:t>, его структурными подразделениями в городах и районах, а также со структурными подразделениями федеральных органов исполнительной власти</w:t>
      </w:r>
      <w:r w:rsidR="003F05E7">
        <w:t xml:space="preserve"> </w:t>
      </w:r>
      <w:r w:rsidRPr="00D30E84">
        <w:t>и их территориальными органами, структурными подразделениями органов государственной власти Волгоградской области, органами местного самоуправления.</w:t>
      </w:r>
    </w:p>
    <w:p w:rsidR="000569B7" w:rsidRPr="00D30E84" w:rsidRDefault="00F54786" w:rsidP="0081265F">
      <w:pPr>
        <w:pStyle w:val="a3"/>
        <w:ind w:right="130" w:firstLine="709"/>
        <w:jc w:val="both"/>
      </w:pPr>
      <w:r w:rsidRPr="00D30E84">
        <w:t>1</w:t>
      </w:r>
      <w:r w:rsidR="003F05E7">
        <w:t>7</w:t>
      </w:r>
      <w:r w:rsidRPr="00D30E84">
        <w:t xml:space="preserve">. </w:t>
      </w:r>
      <w:r w:rsidR="00BD1D2A">
        <w:t>В этих целях О</w:t>
      </w:r>
      <w:r w:rsidR="001F22CB" w:rsidRPr="00D30E84">
        <w:t>тдел:</w:t>
      </w:r>
    </w:p>
    <w:p w:rsidR="00F54786" w:rsidRPr="00D30E84" w:rsidRDefault="00F54786" w:rsidP="0081265F">
      <w:pPr>
        <w:pStyle w:val="a3"/>
        <w:ind w:right="130" w:firstLine="709"/>
        <w:jc w:val="both"/>
      </w:pPr>
      <w:r w:rsidRPr="00D30E84">
        <w:t>1</w:t>
      </w:r>
      <w:r w:rsidR="003F05E7">
        <w:t>7</w:t>
      </w:r>
      <w:r w:rsidRPr="00D30E84">
        <w:t xml:space="preserve">.1. </w:t>
      </w:r>
      <w:r w:rsidR="003F05E7">
        <w:t>О</w:t>
      </w:r>
      <w:r w:rsidRPr="00D30E84">
        <w:t>существляет методическое руководство по вопросам, относящимся к компетенции Отдела;</w:t>
      </w:r>
    </w:p>
    <w:p w:rsidR="000569B7" w:rsidRDefault="00862180" w:rsidP="0081265F">
      <w:pPr>
        <w:pStyle w:val="a3"/>
        <w:ind w:right="130" w:firstLine="709"/>
        <w:jc w:val="both"/>
      </w:pPr>
      <w:r w:rsidRPr="00D30E84">
        <w:t>1</w:t>
      </w:r>
      <w:r w:rsidR="003F05E7">
        <w:t>7</w:t>
      </w:r>
      <w:r w:rsidRPr="00D30E84">
        <w:t xml:space="preserve">.2. </w:t>
      </w:r>
      <w:r w:rsidR="003F05E7">
        <w:t>В</w:t>
      </w:r>
      <w:r w:rsidR="001F22CB" w:rsidRPr="00D30E84">
        <w:t xml:space="preserve">ыполняет все методологические рекомендации отдела ведения </w:t>
      </w:r>
      <w:r w:rsidR="003F05E7">
        <w:t>статистического регистра и общероссийских классификаторов</w:t>
      </w:r>
      <w:r w:rsidR="001F22CB" w:rsidRPr="00D30E84">
        <w:t xml:space="preserve"> по вопросам учета и идентификации хозяйствующих субъектов;</w:t>
      </w:r>
    </w:p>
    <w:p w:rsidR="00CC5D66" w:rsidRPr="00D30E84" w:rsidRDefault="00CC5D66" w:rsidP="0081265F">
      <w:pPr>
        <w:pStyle w:val="a3"/>
        <w:ind w:right="130" w:firstLine="709"/>
        <w:jc w:val="both"/>
      </w:pPr>
      <w:r w:rsidRPr="00CC5D66">
        <w:t>1</w:t>
      </w:r>
      <w:r>
        <w:t>7</w:t>
      </w:r>
      <w:r w:rsidRPr="00CC5D66">
        <w:t>.</w:t>
      </w:r>
      <w:r>
        <w:t>3</w:t>
      </w:r>
      <w:r w:rsidRPr="00CC5D66">
        <w:t xml:space="preserve">. Участвует в обсуждении вопросов, относящихся к компетенции Отдела, на заседаниях расширенной коллегии </w:t>
      </w:r>
      <w:proofErr w:type="spellStart"/>
      <w:r w:rsidRPr="00CC5D66">
        <w:t>Волгоградстата</w:t>
      </w:r>
      <w:proofErr w:type="spellEnd"/>
      <w:r w:rsidRPr="00CC5D66">
        <w:t>, совещаниях с начальниками Отделов;</w:t>
      </w:r>
    </w:p>
    <w:p w:rsidR="000569B7" w:rsidRPr="00D30E84" w:rsidRDefault="00862180" w:rsidP="0081265F">
      <w:pPr>
        <w:pStyle w:val="a3"/>
        <w:ind w:right="126" w:firstLine="709"/>
        <w:jc w:val="both"/>
      </w:pPr>
      <w:r w:rsidRPr="00D30E84">
        <w:t>1</w:t>
      </w:r>
      <w:r w:rsidR="003F05E7">
        <w:t>7</w:t>
      </w:r>
      <w:r w:rsidRPr="00D30E84">
        <w:t>.</w:t>
      </w:r>
      <w:r w:rsidR="00CC5D66">
        <w:t>4</w:t>
      </w:r>
      <w:r w:rsidRPr="00D30E84">
        <w:t xml:space="preserve">. </w:t>
      </w:r>
      <w:r w:rsidR="003F05E7">
        <w:t>Р</w:t>
      </w:r>
      <w:r w:rsidR="001F22CB" w:rsidRPr="00D30E84">
        <w:t>ассматривает и готовит ответы на запросы руководства Волгоградстата, отделов статистики, отделов государственной статистики в городах, включая специалистов в районах, входящим в компетенцию отдела.</w:t>
      </w:r>
    </w:p>
    <w:p w:rsidR="000569B7" w:rsidRPr="00D30E84" w:rsidRDefault="000569B7" w:rsidP="0081265F">
      <w:pPr>
        <w:pStyle w:val="a3"/>
        <w:ind w:left="0"/>
      </w:pPr>
    </w:p>
    <w:p w:rsidR="000569B7" w:rsidRPr="00D30E84" w:rsidRDefault="000569B7" w:rsidP="0081265F">
      <w:pPr>
        <w:pStyle w:val="a3"/>
        <w:spacing w:before="5"/>
        <w:ind w:left="0"/>
      </w:pPr>
    </w:p>
    <w:p w:rsidR="000569B7" w:rsidRPr="00D30E84" w:rsidRDefault="000569B7" w:rsidP="0081265F">
      <w:pPr>
        <w:pStyle w:val="a3"/>
        <w:spacing w:before="5"/>
        <w:ind w:left="0"/>
        <w:rPr>
          <w:b/>
        </w:rPr>
      </w:pPr>
    </w:p>
    <w:p w:rsidR="000569B7" w:rsidRPr="00D30E84" w:rsidRDefault="009347C5" w:rsidP="0081265F">
      <w:pPr>
        <w:pStyle w:val="a3"/>
        <w:spacing w:before="7"/>
        <w:ind w:left="0"/>
      </w:pPr>
      <w:r>
        <w:rPr>
          <w:noProof/>
          <w:lang w:eastAsia="ru-RU"/>
        </w:rPr>
        <w:pict>
          <v:shape id="Freeform 2" o:spid="_x0000_s1026" style="position:absolute;margin-left:220.95pt;margin-top:18.15pt;width:19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tkBQMAAKQGAAAOAAAAZHJzL2Uyb0RvYy54bWysVdtu2zAMfR+wfxD0uCH1JW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" path="m,l3921,e" filled="f" strokeweight=".19811mm">
            <v:path arrowok="t" o:connecttype="custom" o:connectlocs="0,0;2489835,0" o:connectangles="0,0"/>
            <w10:wrap type="topAndBottom" anchorx="page"/>
          </v:shape>
        </w:pict>
      </w:r>
    </w:p>
    <w:sectPr w:rsidR="000569B7" w:rsidRPr="00D30E84" w:rsidSect="0081265F"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16"/>
    <w:multiLevelType w:val="multilevel"/>
    <w:tmpl w:val="ED403E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6E6645"/>
    <w:multiLevelType w:val="multilevel"/>
    <w:tmpl w:val="9C8E64E8"/>
    <w:lvl w:ilvl="0">
      <w:start w:val="4"/>
      <w:numFmt w:val="decimal"/>
      <w:lvlText w:val="%1"/>
      <w:lvlJc w:val="left"/>
      <w:pPr>
        <w:ind w:left="1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756"/>
      </w:pPr>
      <w:rPr>
        <w:rFonts w:hint="default"/>
        <w:lang w:val="ru-RU" w:eastAsia="en-US" w:bidi="ar-SA"/>
      </w:rPr>
    </w:lvl>
  </w:abstractNum>
  <w:abstractNum w:abstractNumId="2">
    <w:nsid w:val="28AF6BAD"/>
    <w:multiLevelType w:val="multilevel"/>
    <w:tmpl w:val="8A623ED4"/>
    <w:lvl w:ilvl="0">
      <w:start w:val="6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99"/>
      </w:pPr>
      <w:rPr>
        <w:rFonts w:hint="default"/>
        <w:lang w:val="ru-RU" w:eastAsia="en-US" w:bidi="ar-SA"/>
      </w:rPr>
    </w:lvl>
  </w:abstractNum>
  <w:abstractNum w:abstractNumId="3">
    <w:nsid w:val="33BC039A"/>
    <w:multiLevelType w:val="hybridMultilevel"/>
    <w:tmpl w:val="526C5CA8"/>
    <w:lvl w:ilvl="0" w:tplc="28BE60E8">
      <w:start w:val="1"/>
      <w:numFmt w:val="upperRoman"/>
      <w:lvlText w:val="%1."/>
      <w:lvlJc w:val="left"/>
      <w:pPr>
        <w:ind w:left="379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12B210">
      <w:numFmt w:val="bullet"/>
      <w:lvlText w:val="•"/>
      <w:lvlJc w:val="left"/>
      <w:pPr>
        <w:ind w:left="4306" w:hanging="250"/>
      </w:pPr>
      <w:rPr>
        <w:rFonts w:hint="default"/>
        <w:lang w:val="ru-RU" w:eastAsia="en-US" w:bidi="ar-SA"/>
      </w:rPr>
    </w:lvl>
    <w:lvl w:ilvl="2" w:tplc="B9E4020C">
      <w:numFmt w:val="bullet"/>
      <w:lvlText w:val="•"/>
      <w:lvlJc w:val="left"/>
      <w:pPr>
        <w:ind w:left="4893" w:hanging="250"/>
      </w:pPr>
      <w:rPr>
        <w:rFonts w:hint="default"/>
        <w:lang w:val="ru-RU" w:eastAsia="en-US" w:bidi="ar-SA"/>
      </w:rPr>
    </w:lvl>
    <w:lvl w:ilvl="3" w:tplc="D1F41032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4" w:tplc="AFFCE29A">
      <w:numFmt w:val="bullet"/>
      <w:lvlText w:val="•"/>
      <w:lvlJc w:val="left"/>
      <w:pPr>
        <w:ind w:left="6066" w:hanging="250"/>
      </w:pPr>
      <w:rPr>
        <w:rFonts w:hint="default"/>
        <w:lang w:val="ru-RU" w:eastAsia="en-US" w:bidi="ar-SA"/>
      </w:rPr>
    </w:lvl>
    <w:lvl w:ilvl="5" w:tplc="F49C8472">
      <w:numFmt w:val="bullet"/>
      <w:lvlText w:val="•"/>
      <w:lvlJc w:val="left"/>
      <w:pPr>
        <w:ind w:left="6653" w:hanging="250"/>
      </w:pPr>
      <w:rPr>
        <w:rFonts w:hint="default"/>
        <w:lang w:val="ru-RU" w:eastAsia="en-US" w:bidi="ar-SA"/>
      </w:rPr>
    </w:lvl>
    <w:lvl w:ilvl="6" w:tplc="7A1CECD6">
      <w:numFmt w:val="bullet"/>
      <w:lvlText w:val="•"/>
      <w:lvlJc w:val="left"/>
      <w:pPr>
        <w:ind w:left="7239" w:hanging="250"/>
      </w:pPr>
      <w:rPr>
        <w:rFonts w:hint="default"/>
        <w:lang w:val="ru-RU" w:eastAsia="en-US" w:bidi="ar-SA"/>
      </w:rPr>
    </w:lvl>
    <w:lvl w:ilvl="7" w:tplc="77B84FDA">
      <w:numFmt w:val="bullet"/>
      <w:lvlText w:val="•"/>
      <w:lvlJc w:val="left"/>
      <w:pPr>
        <w:ind w:left="7826" w:hanging="250"/>
      </w:pPr>
      <w:rPr>
        <w:rFonts w:hint="default"/>
        <w:lang w:val="ru-RU" w:eastAsia="en-US" w:bidi="ar-SA"/>
      </w:rPr>
    </w:lvl>
    <w:lvl w:ilvl="8" w:tplc="C9762EBC">
      <w:numFmt w:val="bullet"/>
      <w:lvlText w:val="•"/>
      <w:lvlJc w:val="left"/>
      <w:pPr>
        <w:ind w:left="8413" w:hanging="250"/>
      </w:pPr>
      <w:rPr>
        <w:rFonts w:hint="default"/>
        <w:lang w:val="ru-RU" w:eastAsia="en-US" w:bidi="ar-SA"/>
      </w:rPr>
    </w:lvl>
  </w:abstractNum>
  <w:abstractNum w:abstractNumId="4">
    <w:nsid w:val="39220FEA"/>
    <w:multiLevelType w:val="hybridMultilevel"/>
    <w:tmpl w:val="ADC87990"/>
    <w:lvl w:ilvl="0" w:tplc="28BE60E8">
      <w:start w:val="1"/>
      <w:numFmt w:val="upperRoman"/>
      <w:lvlText w:val="%1."/>
      <w:lvlJc w:val="left"/>
      <w:pPr>
        <w:ind w:left="372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12B210">
      <w:numFmt w:val="bullet"/>
      <w:lvlText w:val="•"/>
      <w:lvlJc w:val="left"/>
      <w:pPr>
        <w:ind w:left="4306" w:hanging="250"/>
      </w:pPr>
      <w:rPr>
        <w:rFonts w:hint="default"/>
        <w:lang w:val="ru-RU" w:eastAsia="en-US" w:bidi="ar-SA"/>
      </w:rPr>
    </w:lvl>
    <w:lvl w:ilvl="2" w:tplc="B9E4020C">
      <w:numFmt w:val="bullet"/>
      <w:lvlText w:val="•"/>
      <w:lvlJc w:val="left"/>
      <w:pPr>
        <w:ind w:left="4893" w:hanging="250"/>
      </w:pPr>
      <w:rPr>
        <w:rFonts w:hint="default"/>
        <w:lang w:val="ru-RU" w:eastAsia="en-US" w:bidi="ar-SA"/>
      </w:rPr>
    </w:lvl>
    <w:lvl w:ilvl="3" w:tplc="D1F41032">
      <w:numFmt w:val="bullet"/>
      <w:lvlText w:val="•"/>
      <w:lvlJc w:val="left"/>
      <w:pPr>
        <w:ind w:left="5479" w:hanging="250"/>
      </w:pPr>
      <w:rPr>
        <w:rFonts w:hint="default"/>
        <w:lang w:val="ru-RU" w:eastAsia="en-US" w:bidi="ar-SA"/>
      </w:rPr>
    </w:lvl>
    <w:lvl w:ilvl="4" w:tplc="AFFCE29A">
      <w:numFmt w:val="bullet"/>
      <w:lvlText w:val="•"/>
      <w:lvlJc w:val="left"/>
      <w:pPr>
        <w:ind w:left="6066" w:hanging="250"/>
      </w:pPr>
      <w:rPr>
        <w:rFonts w:hint="default"/>
        <w:lang w:val="ru-RU" w:eastAsia="en-US" w:bidi="ar-SA"/>
      </w:rPr>
    </w:lvl>
    <w:lvl w:ilvl="5" w:tplc="F49C8472">
      <w:numFmt w:val="bullet"/>
      <w:lvlText w:val="•"/>
      <w:lvlJc w:val="left"/>
      <w:pPr>
        <w:ind w:left="6653" w:hanging="250"/>
      </w:pPr>
      <w:rPr>
        <w:rFonts w:hint="default"/>
        <w:lang w:val="ru-RU" w:eastAsia="en-US" w:bidi="ar-SA"/>
      </w:rPr>
    </w:lvl>
    <w:lvl w:ilvl="6" w:tplc="7A1CECD6">
      <w:numFmt w:val="bullet"/>
      <w:lvlText w:val="•"/>
      <w:lvlJc w:val="left"/>
      <w:pPr>
        <w:ind w:left="7239" w:hanging="250"/>
      </w:pPr>
      <w:rPr>
        <w:rFonts w:hint="default"/>
        <w:lang w:val="ru-RU" w:eastAsia="en-US" w:bidi="ar-SA"/>
      </w:rPr>
    </w:lvl>
    <w:lvl w:ilvl="7" w:tplc="77B84FDA">
      <w:numFmt w:val="bullet"/>
      <w:lvlText w:val="•"/>
      <w:lvlJc w:val="left"/>
      <w:pPr>
        <w:ind w:left="7826" w:hanging="250"/>
      </w:pPr>
      <w:rPr>
        <w:rFonts w:hint="default"/>
        <w:lang w:val="ru-RU" w:eastAsia="en-US" w:bidi="ar-SA"/>
      </w:rPr>
    </w:lvl>
    <w:lvl w:ilvl="8" w:tplc="C9762EBC">
      <w:numFmt w:val="bullet"/>
      <w:lvlText w:val="•"/>
      <w:lvlJc w:val="left"/>
      <w:pPr>
        <w:ind w:left="8413" w:hanging="250"/>
      </w:pPr>
      <w:rPr>
        <w:rFonts w:hint="default"/>
        <w:lang w:val="ru-RU" w:eastAsia="en-US" w:bidi="ar-SA"/>
      </w:rPr>
    </w:lvl>
  </w:abstractNum>
  <w:abstractNum w:abstractNumId="5">
    <w:nsid w:val="46D23A27"/>
    <w:multiLevelType w:val="multilevel"/>
    <w:tmpl w:val="C29C4B94"/>
    <w:lvl w:ilvl="0">
      <w:start w:val="3"/>
      <w:numFmt w:val="decimal"/>
      <w:lvlText w:val="%1"/>
      <w:lvlJc w:val="left"/>
      <w:pPr>
        <w:ind w:left="10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96"/>
      </w:pPr>
      <w:rPr>
        <w:rFonts w:hint="default"/>
        <w:lang w:val="ru-RU" w:eastAsia="en-US" w:bidi="ar-SA"/>
      </w:rPr>
    </w:lvl>
  </w:abstractNum>
  <w:abstractNum w:abstractNumId="6">
    <w:nsid w:val="48176191"/>
    <w:multiLevelType w:val="hybridMultilevel"/>
    <w:tmpl w:val="91EA2CBE"/>
    <w:lvl w:ilvl="0" w:tplc="C7DAA728">
      <w:start w:val="1"/>
      <w:numFmt w:val="decimal"/>
      <w:lvlText w:val="%1."/>
      <w:lvlJc w:val="left"/>
      <w:pPr>
        <w:ind w:left="102" w:hanging="485"/>
      </w:pPr>
      <w:rPr>
        <w:rFonts w:ascii="Times New Roman" w:hAnsi="Times New Roman" w:cs="Times New Roman" w:hint="default"/>
        <w:spacing w:val="0"/>
        <w:w w:val="100"/>
        <w:lang w:val="ru-RU" w:eastAsia="en-US" w:bidi="ar-SA"/>
      </w:rPr>
    </w:lvl>
    <w:lvl w:ilvl="1" w:tplc="35322CA6">
      <w:numFmt w:val="bullet"/>
      <w:lvlText w:val="•"/>
      <w:lvlJc w:val="left"/>
      <w:pPr>
        <w:ind w:left="1048" w:hanging="485"/>
      </w:pPr>
      <w:rPr>
        <w:rFonts w:hint="default"/>
        <w:lang w:val="ru-RU" w:eastAsia="en-US" w:bidi="ar-SA"/>
      </w:rPr>
    </w:lvl>
    <w:lvl w:ilvl="2" w:tplc="260044A2">
      <w:numFmt w:val="bullet"/>
      <w:lvlText w:val="•"/>
      <w:lvlJc w:val="left"/>
      <w:pPr>
        <w:ind w:left="1997" w:hanging="485"/>
      </w:pPr>
      <w:rPr>
        <w:rFonts w:hint="default"/>
        <w:lang w:val="ru-RU" w:eastAsia="en-US" w:bidi="ar-SA"/>
      </w:rPr>
    </w:lvl>
    <w:lvl w:ilvl="3" w:tplc="90127250">
      <w:numFmt w:val="bullet"/>
      <w:lvlText w:val="•"/>
      <w:lvlJc w:val="left"/>
      <w:pPr>
        <w:ind w:left="2945" w:hanging="485"/>
      </w:pPr>
      <w:rPr>
        <w:rFonts w:hint="default"/>
        <w:lang w:val="ru-RU" w:eastAsia="en-US" w:bidi="ar-SA"/>
      </w:rPr>
    </w:lvl>
    <w:lvl w:ilvl="4" w:tplc="E5D8334E">
      <w:numFmt w:val="bullet"/>
      <w:lvlText w:val="•"/>
      <w:lvlJc w:val="left"/>
      <w:pPr>
        <w:ind w:left="3894" w:hanging="485"/>
      </w:pPr>
      <w:rPr>
        <w:rFonts w:hint="default"/>
        <w:lang w:val="ru-RU" w:eastAsia="en-US" w:bidi="ar-SA"/>
      </w:rPr>
    </w:lvl>
    <w:lvl w:ilvl="5" w:tplc="9A4E13C8">
      <w:numFmt w:val="bullet"/>
      <w:lvlText w:val="•"/>
      <w:lvlJc w:val="left"/>
      <w:pPr>
        <w:ind w:left="4843" w:hanging="485"/>
      </w:pPr>
      <w:rPr>
        <w:rFonts w:hint="default"/>
        <w:lang w:val="ru-RU" w:eastAsia="en-US" w:bidi="ar-SA"/>
      </w:rPr>
    </w:lvl>
    <w:lvl w:ilvl="6" w:tplc="59C8D416">
      <w:numFmt w:val="bullet"/>
      <w:lvlText w:val="•"/>
      <w:lvlJc w:val="left"/>
      <w:pPr>
        <w:ind w:left="5791" w:hanging="485"/>
      </w:pPr>
      <w:rPr>
        <w:rFonts w:hint="default"/>
        <w:lang w:val="ru-RU" w:eastAsia="en-US" w:bidi="ar-SA"/>
      </w:rPr>
    </w:lvl>
    <w:lvl w:ilvl="7" w:tplc="EAF07EB8">
      <w:numFmt w:val="bullet"/>
      <w:lvlText w:val="•"/>
      <w:lvlJc w:val="left"/>
      <w:pPr>
        <w:ind w:left="6740" w:hanging="485"/>
      </w:pPr>
      <w:rPr>
        <w:rFonts w:hint="default"/>
        <w:lang w:val="ru-RU" w:eastAsia="en-US" w:bidi="ar-SA"/>
      </w:rPr>
    </w:lvl>
    <w:lvl w:ilvl="8" w:tplc="E9587EF2">
      <w:numFmt w:val="bullet"/>
      <w:lvlText w:val="•"/>
      <w:lvlJc w:val="left"/>
      <w:pPr>
        <w:ind w:left="7689" w:hanging="485"/>
      </w:pPr>
      <w:rPr>
        <w:rFonts w:hint="default"/>
        <w:lang w:val="ru-RU" w:eastAsia="en-US" w:bidi="ar-SA"/>
      </w:rPr>
    </w:lvl>
  </w:abstractNum>
  <w:abstractNum w:abstractNumId="7">
    <w:nsid w:val="5CFB4600"/>
    <w:multiLevelType w:val="multilevel"/>
    <w:tmpl w:val="6792D39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F9F241F"/>
    <w:multiLevelType w:val="multilevel"/>
    <w:tmpl w:val="FACCEC24"/>
    <w:lvl w:ilvl="0">
      <w:start w:val="2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35"/>
      </w:pPr>
      <w:rPr>
        <w:rFonts w:hint="default"/>
        <w:lang w:val="ru-RU" w:eastAsia="en-US" w:bidi="ar-SA"/>
      </w:rPr>
    </w:lvl>
  </w:abstractNum>
  <w:abstractNum w:abstractNumId="9">
    <w:nsid w:val="60F90B1B"/>
    <w:multiLevelType w:val="hybridMultilevel"/>
    <w:tmpl w:val="D4D0A982"/>
    <w:lvl w:ilvl="0" w:tplc="1AC69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569B7"/>
    <w:rsid w:val="000558C3"/>
    <w:rsid w:val="000569B7"/>
    <w:rsid w:val="00067B0D"/>
    <w:rsid w:val="000747AA"/>
    <w:rsid w:val="000F7862"/>
    <w:rsid w:val="00110D26"/>
    <w:rsid w:val="001F22CB"/>
    <w:rsid w:val="00264149"/>
    <w:rsid w:val="00287103"/>
    <w:rsid w:val="0035600B"/>
    <w:rsid w:val="00392CC9"/>
    <w:rsid w:val="003F05E7"/>
    <w:rsid w:val="003F2F0C"/>
    <w:rsid w:val="0041060B"/>
    <w:rsid w:val="00505DB8"/>
    <w:rsid w:val="00667735"/>
    <w:rsid w:val="00697F63"/>
    <w:rsid w:val="006B56C3"/>
    <w:rsid w:val="0073216C"/>
    <w:rsid w:val="0073274A"/>
    <w:rsid w:val="00745815"/>
    <w:rsid w:val="007D6595"/>
    <w:rsid w:val="0081265F"/>
    <w:rsid w:val="0081440A"/>
    <w:rsid w:val="00842D21"/>
    <w:rsid w:val="0084506B"/>
    <w:rsid w:val="00856669"/>
    <w:rsid w:val="00862180"/>
    <w:rsid w:val="00887064"/>
    <w:rsid w:val="009347C5"/>
    <w:rsid w:val="00943628"/>
    <w:rsid w:val="009F4BC2"/>
    <w:rsid w:val="00A13F4D"/>
    <w:rsid w:val="00A20E66"/>
    <w:rsid w:val="00AC2E54"/>
    <w:rsid w:val="00AC5644"/>
    <w:rsid w:val="00AD361D"/>
    <w:rsid w:val="00AF4BCA"/>
    <w:rsid w:val="00B40162"/>
    <w:rsid w:val="00BD1D2A"/>
    <w:rsid w:val="00BE381D"/>
    <w:rsid w:val="00CC5D66"/>
    <w:rsid w:val="00CD5916"/>
    <w:rsid w:val="00D30E84"/>
    <w:rsid w:val="00D320ED"/>
    <w:rsid w:val="00DF4CA1"/>
    <w:rsid w:val="00E979BB"/>
    <w:rsid w:val="00EC1032"/>
    <w:rsid w:val="00EF120A"/>
    <w:rsid w:val="00F54786"/>
    <w:rsid w:val="00FC57D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8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F2F0C"/>
    <w:pPr>
      <w:ind w:left="1251" w:hanging="40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2F0C"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F2F0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F2F0C"/>
  </w:style>
  <w:style w:type="character" w:customStyle="1" w:styleId="10">
    <w:name w:val="Заголовок 1 Знак"/>
    <w:basedOn w:val="a0"/>
    <w:link w:val="1"/>
    <w:uiPriority w:val="1"/>
    <w:rsid w:val="007458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581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D30E8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2">
    <w:name w:val="Style12"/>
    <w:basedOn w:val="a"/>
    <w:uiPriority w:val="99"/>
    <w:rsid w:val="00505DB8"/>
    <w:pPr>
      <w:adjustRightInd w:val="0"/>
      <w:jc w:val="right"/>
    </w:pPr>
    <w:rPr>
      <w:sz w:val="24"/>
      <w:szCs w:val="24"/>
      <w:lang w:eastAsia="ru-RU"/>
    </w:rPr>
  </w:style>
  <w:style w:type="character" w:customStyle="1" w:styleId="FontStyle107">
    <w:name w:val="Font Style107"/>
    <w:uiPriority w:val="99"/>
    <w:rsid w:val="00505D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8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51" w:hanging="40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4581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58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A4D3FCD1201EB38B14EA459AC03DEA322DDE776DC496908B71EA32AC5833EB9719705980DF37C0D0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 Михаил Игоревич</cp:lastModifiedBy>
  <cp:revision>18</cp:revision>
  <dcterms:created xsi:type="dcterms:W3CDTF">2022-06-01T10:03:00Z</dcterms:created>
  <dcterms:modified xsi:type="dcterms:W3CDTF">2022-11-11T08:36:00Z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